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931FF" w14:textId="2433EFED" w:rsidR="00D03FB5" w:rsidRPr="00D75D03" w:rsidRDefault="001A7830" w:rsidP="00D75D03">
      <w:pPr>
        <w:pStyle w:val="Sinespaciado"/>
        <w:spacing w:line="360" w:lineRule="auto"/>
        <w:jc w:val="center"/>
        <w:rPr>
          <w:rFonts w:ascii="Times New Roman" w:hAnsi="Times New Roman" w:cs="Times New Roman"/>
          <w:b/>
          <w:bCs/>
          <w:color w:val="auto"/>
        </w:rPr>
      </w:pPr>
      <w:r w:rsidRPr="00D75D03">
        <w:rPr>
          <w:rFonts w:ascii="Times New Roman" w:hAnsi="Times New Roman" w:cs="Times New Roman"/>
          <w:b/>
          <w:bCs/>
          <w:color w:val="auto"/>
        </w:rPr>
        <w:t>LEY 2060</w:t>
      </w:r>
    </w:p>
    <w:p w14:paraId="77881237" w14:textId="37709E6E" w:rsidR="001A7830" w:rsidRPr="00D75D03" w:rsidRDefault="001A7830" w:rsidP="00D75D03">
      <w:pPr>
        <w:pStyle w:val="Sinespaciado"/>
        <w:spacing w:line="360" w:lineRule="auto"/>
        <w:jc w:val="center"/>
        <w:rPr>
          <w:rFonts w:ascii="Times New Roman" w:hAnsi="Times New Roman" w:cs="Times New Roman"/>
          <w:b/>
          <w:bCs/>
          <w:color w:val="auto"/>
        </w:rPr>
      </w:pPr>
      <w:r w:rsidRPr="00D75D03">
        <w:rPr>
          <w:rFonts w:ascii="Times New Roman" w:hAnsi="Times New Roman" w:cs="Times New Roman"/>
          <w:b/>
          <w:bCs/>
          <w:color w:val="auto"/>
        </w:rPr>
        <w:t>CONGRESO DE LA REPÚBLICA</w:t>
      </w:r>
    </w:p>
    <w:p w14:paraId="3A80BA03" w14:textId="77777777" w:rsidR="00D03FB5" w:rsidRPr="00D75D03" w:rsidRDefault="00D03FB5" w:rsidP="00D75D03">
      <w:pPr>
        <w:pStyle w:val="Sinespaciado"/>
        <w:spacing w:line="360" w:lineRule="auto"/>
        <w:jc w:val="center"/>
        <w:rPr>
          <w:rFonts w:ascii="Times New Roman" w:hAnsi="Times New Roman" w:cs="Times New Roman"/>
          <w:b/>
          <w:bCs/>
          <w:color w:val="auto"/>
        </w:rPr>
      </w:pPr>
    </w:p>
    <w:p w14:paraId="7CE6DCD3" w14:textId="659655C2" w:rsidR="00D03FB5" w:rsidRPr="00D75D03" w:rsidRDefault="001A7830" w:rsidP="00D75D03">
      <w:pPr>
        <w:pStyle w:val="Sinespaciado"/>
        <w:spacing w:line="360" w:lineRule="auto"/>
        <w:jc w:val="center"/>
        <w:rPr>
          <w:rFonts w:ascii="Times New Roman" w:hAnsi="Times New Roman" w:cs="Times New Roman"/>
          <w:b/>
          <w:bCs/>
          <w:color w:val="auto"/>
        </w:rPr>
      </w:pPr>
      <w:r w:rsidRPr="00D75D03">
        <w:rPr>
          <w:rFonts w:ascii="Times New Roman" w:hAnsi="Times New Roman" w:cs="Times New Roman"/>
          <w:b/>
          <w:bCs/>
          <w:color w:val="auto"/>
        </w:rPr>
        <w:t>“</w:t>
      </w:r>
      <w:r w:rsidR="00D03FB5" w:rsidRPr="00D75D03">
        <w:rPr>
          <w:rFonts w:ascii="Times New Roman" w:hAnsi="Times New Roman" w:cs="Times New Roman"/>
          <w:b/>
          <w:bCs/>
          <w:color w:val="auto"/>
        </w:rPr>
        <w:t>POR LA CUAL SE MODIFICA EL PROGRAMA DE APOYO AL</w:t>
      </w:r>
      <w:r w:rsidRPr="00D75D03">
        <w:rPr>
          <w:rFonts w:ascii="Times New Roman" w:hAnsi="Times New Roman" w:cs="Times New Roman"/>
          <w:b/>
          <w:bCs/>
          <w:color w:val="auto"/>
        </w:rPr>
        <w:t xml:space="preserve"> </w:t>
      </w:r>
      <w:r w:rsidR="00D03FB5" w:rsidRPr="00D75D03">
        <w:rPr>
          <w:rFonts w:ascii="Times New Roman" w:hAnsi="Times New Roman" w:cs="Times New Roman"/>
          <w:b/>
          <w:bCs/>
          <w:color w:val="auto"/>
        </w:rPr>
        <w:t>EMPLEO FORMAL - PAEF Y EL PROGRAMA DE APOYO PARA</w:t>
      </w:r>
      <w:r w:rsidRPr="00D75D03">
        <w:rPr>
          <w:rFonts w:ascii="Times New Roman" w:hAnsi="Times New Roman" w:cs="Times New Roman"/>
          <w:b/>
          <w:bCs/>
          <w:color w:val="auto"/>
        </w:rPr>
        <w:t xml:space="preserve"> </w:t>
      </w:r>
      <w:r w:rsidR="00D03FB5" w:rsidRPr="00D75D03">
        <w:rPr>
          <w:rFonts w:ascii="Times New Roman" w:hAnsi="Times New Roman" w:cs="Times New Roman"/>
          <w:b/>
          <w:bCs/>
          <w:color w:val="auto"/>
        </w:rPr>
        <w:t xml:space="preserve">EL PAGO DE LA PRIMA DE SERVICIOS </w:t>
      </w:r>
      <w:r w:rsidRPr="00D75D03">
        <w:rPr>
          <w:rFonts w:ascii="Times New Roman" w:hAnsi="Times New Roman" w:cs="Times New Roman"/>
          <w:b/>
          <w:bCs/>
          <w:color w:val="auto"/>
        </w:rPr>
        <w:t>–</w:t>
      </w:r>
      <w:r w:rsidR="00D03FB5" w:rsidRPr="00D75D03">
        <w:rPr>
          <w:rFonts w:ascii="Times New Roman" w:hAnsi="Times New Roman" w:cs="Times New Roman"/>
          <w:b/>
          <w:bCs/>
          <w:color w:val="auto"/>
        </w:rPr>
        <w:t xml:space="preserve"> PAP</w:t>
      </w:r>
      <w:r w:rsidRPr="00D75D03">
        <w:rPr>
          <w:rFonts w:ascii="Times New Roman" w:hAnsi="Times New Roman" w:cs="Times New Roman"/>
          <w:b/>
          <w:bCs/>
          <w:color w:val="auto"/>
        </w:rPr>
        <w:t>”</w:t>
      </w:r>
    </w:p>
    <w:p w14:paraId="60026D1E" w14:textId="77777777" w:rsidR="001A7830" w:rsidRPr="00D75D03" w:rsidRDefault="001A7830" w:rsidP="00D75D03">
      <w:pPr>
        <w:pStyle w:val="Sinespaciado"/>
        <w:spacing w:line="360" w:lineRule="auto"/>
        <w:jc w:val="center"/>
        <w:rPr>
          <w:rFonts w:ascii="Times New Roman" w:hAnsi="Times New Roman" w:cs="Times New Roman"/>
          <w:b/>
          <w:bCs/>
          <w:color w:val="auto"/>
        </w:rPr>
      </w:pPr>
    </w:p>
    <w:p w14:paraId="3FB2884F" w14:textId="5364E06C" w:rsidR="00D03FB5" w:rsidRPr="00D75D03" w:rsidRDefault="00D03FB5" w:rsidP="00D75D03">
      <w:pPr>
        <w:pStyle w:val="Sinespaciado"/>
        <w:spacing w:line="360" w:lineRule="auto"/>
        <w:jc w:val="center"/>
        <w:rPr>
          <w:rFonts w:ascii="Times New Roman" w:hAnsi="Times New Roman" w:cs="Times New Roman"/>
          <w:b/>
          <w:bCs/>
          <w:color w:val="auto"/>
        </w:rPr>
      </w:pPr>
      <w:r w:rsidRPr="00D75D03">
        <w:rPr>
          <w:rFonts w:ascii="Times New Roman" w:hAnsi="Times New Roman" w:cs="Times New Roman"/>
          <w:b/>
          <w:bCs/>
          <w:color w:val="auto"/>
        </w:rPr>
        <w:t>EL CONGRESO DE COLOMBIA</w:t>
      </w:r>
    </w:p>
    <w:p w14:paraId="065369E4" w14:textId="77777777" w:rsidR="001A7830" w:rsidRPr="00D75D03" w:rsidRDefault="001A7830" w:rsidP="00D75D03">
      <w:pPr>
        <w:pStyle w:val="Sinespaciado"/>
        <w:spacing w:line="360" w:lineRule="auto"/>
        <w:jc w:val="center"/>
        <w:rPr>
          <w:rFonts w:ascii="Times New Roman" w:hAnsi="Times New Roman" w:cs="Times New Roman"/>
          <w:b/>
          <w:bCs/>
          <w:color w:val="auto"/>
        </w:rPr>
      </w:pPr>
    </w:p>
    <w:p w14:paraId="3F2409B4" w14:textId="58210897" w:rsidR="00D03FB5" w:rsidRPr="00D75D03" w:rsidRDefault="00D03FB5" w:rsidP="00D75D03">
      <w:pPr>
        <w:pStyle w:val="Sinespaciado"/>
        <w:spacing w:line="360" w:lineRule="auto"/>
        <w:jc w:val="center"/>
        <w:rPr>
          <w:rFonts w:ascii="Times New Roman" w:hAnsi="Times New Roman" w:cs="Times New Roman"/>
          <w:b/>
          <w:bCs/>
          <w:color w:val="auto"/>
        </w:rPr>
      </w:pPr>
      <w:r w:rsidRPr="00D75D03">
        <w:rPr>
          <w:rFonts w:ascii="Times New Roman" w:hAnsi="Times New Roman" w:cs="Times New Roman"/>
          <w:b/>
          <w:bCs/>
          <w:color w:val="auto"/>
        </w:rPr>
        <w:t>DECRETA:</w:t>
      </w:r>
    </w:p>
    <w:p w14:paraId="54602A22" w14:textId="77777777" w:rsidR="001A7830" w:rsidRPr="00D75D03" w:rsidRDefault="001A7830" w:rsidP="00D75D03">
      <w:pPr>
        <w:pStyle w:val="Sinespaciado"/>
        <w:spacing w:line="360" w:lineRule="auto"/>
        <w:jc w:val="center"/>
        <w:rPr>
          <w:rStyle w:val="Cuerpodeltexto4Exact0"/>
          <w:rFonts w:ascii="Times New Roman" w:hAnsi="Times New Roman" w:cs="Times New Roman"/>
          <w:color w:val="auto"/>
        </w:rPr>
      </w:pPr>
    </w:p>
    <w:p w14:paraId="64951169" w14:textId="49120BEC" w:rsidR="00D03FB5" w:rsidRPr="00D75D03" w:rsidRDefault="00D03FB5" w:rsidP="00D75D03">
      <w:pPr>
        <w:pStyle w:val="Sinespaciado"/>
        <w:spacing w:line="360" w:lineRule="auto"/>
        <w:jc w:val="center"/>
        <w:rPr>
          <w:rFonts w:ascii="Times New Roman" w:hAnsi="Times New Roman" w:cs="Times New Roman"/>
          <w:b/>
          <w:bCs/>
          <w:color w:val="auto"/>
        </w:rPr>
      </w:pPr>
      <w:r w:rsidRPr="00D75D03">
        <w:rPr>
          <w:rStyle w:val="Cuerpodeltexto4Exact0"/>
          <w:rFonts w:ascii="Times New Roman" w:hAnsi="Times New Roman" w:cs="Times New Roman"/>
          <w:color w:val="auto"/>
        </w:rPr>
        <w:t>CAPÍTULO I</w:t>
      </w:r>
    </w:p>
    <w:p w14:paraId="45C9CCE0" w14:textId="77777777" w:rsidR="00D03FB5" w:rsidRPr="00D75D03" w:rsidRDefault="00D03FB5" w:rsidP="00D75D03">
      <w:pPr>
        <w:pStyle w:val="Sinespaciado"/>
        <w:spacing w:line="360" w:lineRule="auto"/>
        <w:jc w:val="center"/>
        <w:rPr>
          <w:rFonts w:ascii="Times New Roman" w:hAnsi="Times New Roman" w:cs="Times New Roman"/>
          <w:b/>
          <w:bCs/>
          <w:color w:val="auto"/>
        </w:rPr>
      </w:pPr>
      <w:r w:rsidRPr="00D75D03">
        <w:rPr>
          <w:rStyle w:val="Cuerpodeltexto4Exact0"/>
          <w:rFonts w:ascii="Times New Roman" w:hAnsi="Times New Roman" w:cs="Times New Roman"/>
          <w:color w:val="auto"/>
        </w:rPr>
        <w:t>PROGRAMA DE APOYO AL EMPLEO FORMAL -PAEF</w:t>
      </w:r>
    </w:p>
    <w:p w14:paraId="32AE4371" w14:textId="77777777" w:rsidR="001A7830" w:rsidRPr="00D75D03" w:rsidRDefault="001A7830" w:rsidP="00D75D03">
      <w:pPr>
        <w:pStyle w:val="Sinespaciado"/>
        <w:spacing w:line="360" w:lineRule="auto"/>
        <w:jc w:val="both"/>
        <w:rPr>
          <w:rStyle w:val="Cuerpodeltexto2NegritaExact"/>
          <w:rFonts w:ascii="Times New Roman" w:hAnsi="Times New Roman" w:cs="Times New Roman"/>
          <w:b w:val="0"/>
          <w:bCs w:val="0"/>
          <w:color w:val="auto"/>
        </w:rPr>
      </w:pPr>
    </w:p>
    <w:p w14:paraId="69C57E25" w14:textId="5CE37F1C" w:rsidR="00D03FB5" w:rsidRPr="00D75D03" w:rsidRDefault="00D03FB5" w:rsidP="00D75D03">
      <w:pPr>
        <w:pStyle w:val="Sinespaciado"/>
        <w:spacing w:line="360" w:lineRule="auto"/>
        <w:jc w:val="both"/>
        <w:rPr>
          <w:rFonts w:ascii="Times New Roman" w:hAnsi="Times New Roman" w:cs="Times New Roman"/>
          <w:color w:val="auto"/>
        </w:rPr>
      </w:pPr>
      <w:r w:rsidRPr="00D75D03">
        <w:rPr>
          <w:rStyle w:val="Cuerpodeltexto2NegritaExact"/>
          <w:rFonts w:ascii="Times New Roman" w:hAnsi="Times New Roman" w:cs="Times New Roman"/>
          <w:color w:val="auto"/>
        </w:rPr>
        <w:t xml:space="preserve">ARTÍCULO </w:t>
      </w:r>
      <w:r w:rsidR="001A7830" w:rsidRPr="00D75D03">
        <w:rPr>
          <w:rStyle w:val="Cuerpodeltexto2NegritaExact"/>
          <w:rFonts w:ascii="Times New Roman" w:hAnsi="Times New Roman" w:cs="Times New Roman"/>
          <w:color w:val="auto"/>
        </w:rPr>
        <w:t xml:space="preserve">1°. </w:t>
      </w:r>
      <w:r w:rsidRPr="00D75D03">
        <w:rPr>
          <w:rStyle w:val="Cuerpodeltexto2NegritaExact"/>
          <w:rFonts w:ascii="Times New Roman" w:hAnsi="Times New Roman" w:cs="Times New Roman"/>
          <w:color w:val="auto"/>
        </w:rPr>
        <w:t>AMPLIACIÓN VIGENCIA TEMPORAL DEL PROGRAMA DE APOYO AL EMPLEO FORMAL -PAEF</w:t>
      </w:r>
      <w:r w:rsidRPr="00D75D03">
        <w:rPr>
          <w:rStyle w:val="Cuerpodeltexto2NegritaExact"/>
          <w:rFonts w:ascii="Times New Roman" w:hAnsi="Times New Roman" w:cs="Times New Roman"/>
          <w:b w:val="0"/>
          <w:bCs w:val="0"/>
          <w:color w:val="auto"/>
        </w:rPr>
        <w:t xml:space="preserve">. </w:t>
      </w:r>
      <w:r w:rsidRPr="00D75D03">
        <w:rPr>
          <w:rFonts w:ascii="Times New Roman" w:hAnsi="Times New Roman" w:cs="Times New Roman"/>
          <w:color w:val="auto"/>
        </w:rPr>
        <w:t xml:space="preserve">Amplíese hasta el mes de marzo de 2021 el Programa de Apoyo al Empleo Formal - PAEF establecido en el Decreto Legislativo 639 de 2020, modificado por los decretos legislativos 677 y 815 de </w:t>
      </w:r>
      <w:r w:rsidRPr="00D75D03">
        <w:rPr>
          <w:rStyle w:val="Cuerpodeltexto2Exact0"/>
          <w:rFonts w:ascii="Times New Roman" w:hAnsi="Times New Roman" w:cs="Times New Roman"/>
          <w:color w:val="auto"/>
        </w:rPr>
        <w:t>2020</w:t>
      </w:r>
      <w:r w:rsidRPr="00D75D03">
        <w:rPr>
          <w:rStyle w:val="Cuerpodeltexto210ptoExact"/>
          <w:rFonts w:ascii="Times New Roman" w:hAnsi="Times New Roman" w:cs="Times New Roman"/>
          <w:color w:val="auto"/>
          <w:sz w:val="24"/>
          <w:szCs w:val="24"/>
        </w:rPr>
        <w:t>.</w:t>
      </w:r>
    </w:p>
    <w:p w14:paraId="1D4B6D8C" w14:textId="77777777" w:rsidR="001A7830" w:rsidRPr="00D75D03" w:rsidRDefault="001A7830" w:rsidP="00D75D03">
      <w:pPr>
        <w:pStyle w:val="Sinespaciado"/>
        <w:spacing w:line="360" w:lineRule="auto"/>
        <w:jc w:val="both"/>
        <w:rPr>
          <w:rFonts w:ascii="Times New Roman" w:hAnsi="Times New Roman" w:cs="Times New Roman"/>
          <w:color w:val="auto"/>
        </w:rPr>
      </w:pPr>
    </w:p>
    <w:p w14:paraId="58854A4D" w14:textId="0C1AA959" w:rsidR="00D03FB5" w:rsidRPr="00D75D03" w:rsidRDefault="00D03FB5"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 xml:space="preserve">Para el efecto, sustitúyase la palabra </w:t>
      </w:r>
      <w:r w:rsidR="001A7830" w:rsidRPr="00D75D03">
        <w:rPr>
          <w:rFonts w:ascii="Times New Roman" w:hAnsi="Times New Roman" w:cs="Times New Roman"/>
          <w:color w:val="auto"/>
        </w:rPr>
        <w:t>“</w:t>
      </w:r>
      <w:r w:rsidRPr="00D75D03">
        <w:rPr>
          <w:rFonts w:ascii="Times New Roman" w:hAnsi="Times New Roman" w:cs="Times New Roman"/>
          <w:color w:val="auto"/>
        </w:rPr>
        <w:t>cuatro</w:t>
      </w:r>
      <w:r w:rsidR="001A7830" w:rsidRPr="00D75D03">
        <w:rPr>
          <w:rFonts w:ascii="Times New Roman" w:hAnsi="Times New Roman" w:cs="Times New Roman"/>
          <w:color w:val="auto"/>
        </w:rPr>
        <w:t>”</w:t>
      </w:r>
      <w:r w:rsidRPr="00D75D03">
        <w:rPr>
          <w:rFonts w:ascii="Times New Roman" w:hAnsi="Times New Roman" w:cs="Times New Roman"/>
          <w:color w:val="auto"/>
        </w:rPr>
        <w:t xml:space="preserve"> contenida en los artículos 1, 2, 4 y 5 del </w:t>
      </w:r>
      <w:r w:rsidRPr="00D75D03">
        <w:rPr>
          <w:rFonts w:ascii="Times New Roman" w:hAnsi="Times New Roman" w:cs="Times New Roman"/>
          <w:b/>
          <w:bCs/>
          <w:color w:val="auto"/>
        </w:rPr>
        <w:t>Decreto Legislativo 639 de 2020</w:t>
      </w:r>
      <w:r w:rsidRPr="00D75D03">
        <w:rPr>
          <w:rFonts w:ascii="Times New Roman" w:hAnsi="Times New Roman" w:cs="Times New Roman"/>
          <w:color w:val="auto"/>
        </w:rPr>
        <w:t xml:space="preserve">, por la palabra </w:t>
      </w:r>
      <w:r w:rsidR="001A7830" w:rsidRPr="00D75D03">
        <w:rPr>
          <w:rFonts w:ascii="Times New Roman" w:hAnsi="Times New Roman" w:cs="Times New Roman"/>
          <w:color w:val="auto"/>
        </w:rPr>
        <w:t>“</w:t>
      </w:r>
      <w:r w:rsidRPr="00D75D03">
        <w:rPr>
          <w:rFonts w:ascii="Times New Roman" w:hAnsi="Times New Roman" w:cs="Times New Roman"/>
          <w:color w:val="auto"/>
        </w:rPr>
        <w:t>once</w:t>
      </w:r>
      <w:r w:rsidR="001A7830" w:rsidRPr="00D75D03">
        <w:rPr>
          <w:rFonts w:ascii="Times New Roman" w:hAnsi="Times New Roman" w:cs="Times New Roman"/>
          <w:color w:val="auto"/>
        </w:rPr>
        <w:t>”</w:t>
      </w:r>
      <w:r w:rsidRPr="00D75D03">
        <w:rPr>
          <w:rFonts w:ascii="Times New Roman" w:hAnsi="Times New Roman" w:cs="Times New Roman"/>
          <w:color w:val="auto"/>
        </w:rPr>
        <w:t xml:space="preserve"> y sustitúyase la expresión </w:t>
      </w:r>
      <w:r w:rsidR="001A7830" w:rsidRPr="00D75D03">
        <w:rPr>
          <w:rFonts w:ascii="Times New Roman" w:hAnsi="Times New Roman" w:cs="Times New Roman"/>
          <w:color w:val="auto"/>
        </w:rPr>
        <w:t>“</w:t>
      </w:r>
      <w:r w:rsidRPr="00D75D03">
        <w:rPr>
          <w:rFonts w:ascii="Times New Roman" w:hAnsi="Times New Roman" w:cs="Times New Roman"/>
          <w:color w:val="auto"/>
        </w:rPr>
        <w:t>mayo, junio, julio y agosto de 2020</w:t>
      </w:r>
      <w:r w:rsidR="001A7830" w:rsidRPr="00D75D03">
        <w:rPr>
          <w:rFonts w:ascii="Times New Roman" w:hAnsi="Times New Roman" w:cs="Times New Roman"/>
          <w:color w:val="auto"/>
        </w:rPr>
        <w:t>”</w:t>
      </w:r>
      <w:r w:rsidRPr="00D75D03">
        <w:rPr>
          <w:rFonts w:ascii="Times New Roman" w:hAnsi="Times New Roman" w:cs="Times New Roman"/>
          <w:color w:val="auto"/>
        </w:rPr>
        <w:t xml:space="preserve"> contenida en el artículo 5 del Decreto Legislativo 639 de 2020, por la expresión </w:t>
      </w:r>
      <w:r w:rsidR="001A7830" w:rsidRPr="00EC74E5">
        <w:rPr>
          <w:rFonts w:ascii="Times New Roman" w:hAnsi="Times New Roman" w:cs="Times New Roman"/>
          <w:color w:val="auto"/>
          <w:highlight w:val="green"/>
        </w:rPr>
        <w:t>“</w:t>
      </w:r>
      <w:r w:rsidRPr="00EC74E5">
        <w:rPr>
          <w:rFonts w:ascii="Times New Roman" w:hAnsi="Times New Roman" w:cs="Times New Roman"/>
          <w:color w:val="auto"/>
          <w:highlight w:val="green"/>
        </w:rPr>
        <w:t>mayo, junio, julio, agosto, septiembre, octubre, noviembre y diciembre de 2020 y enero, febrero y marzo de 2021</w:t>
      </w:r>
      <w:r w:rsidR="001A7830" w:rsidRPr="00EC74E5">
        <w:rPr>
          <w:rFonts w:ascii="Times New Roman" w:hAnsi="Times New Roman" w:cs="Times New Roman"/>
          <w:color w:val="auto"/>
          <w:highlight w:val="green"/>
        </w:rPr>
        <w:t>”</w:t>
      </w:r>
      <w:r w:rsidRPr="00EC74E5">
        <w:rPr>
          <w:rFonts w:ascii="Times New Roman" w:hAnsi="Times New Roman" w:cs="Times New Roman"/>
          <w:color w:val="auto"/>
          <w:highlight w:val="green"/>
        </w:rPr>
        <w:t>.</w:t>
      </w:r>
    </w:p>
    <w:p w14:paraId="15AB23E5" w14:textId="77777777" w:rsidR="001A7830" w:rsidRPr="00D75D03" w:rsidRDefault="001A7830" w:rsidP="00D75D03">
      <w:pPr>
        <w:pStyle w:val="Sinespaciado"/>
        <w:spacing w:line="360" w:lineRule="auto"/>
        <w:jc w:val="both"/>
        <w:rPr>
          <w:rStyle w:val="Cuerpodeltexto2NegritaExact"/>
          <w:rFonts w:ascii="Times New Roman" w:hAnsi="Times New Roman" w:cs="Times New Roman"/>
          <w:b w:val="0"/>
          <w:bCs w:val="0"/>
          <w:color w:val="auto"/>
        </w:rPr>
      </w:pPr>
    </w:p>
    <w:p w14:paraId="0C80454A" w14:textId="6FA9598C" w:rsidR="00D03FB5" w:rsidRPr="00D75D03" w:rsidRDefault="00D03FB5" w:rsidP="00D75D03">
      <w:pPr>
        <w:pStyle w:val="Sinespaciado"/>
        <w:spacing w:line="360" w:lineRule="auto"/>
        <w:jc w:val="both"/>
        <w:rPr>
          <w:rFonts w:ascii="Times New Roman" w:hAnsi="Times New Roman" w:cs="Times New Roman"/>
          <w:color w:val="auto"/>
        </w:rPr>
      </w:pPr>
      <w:r w:rsidRPr="00D75D03">
        <w:rPr>
          <w:rStyle w:val="Cuerpodeltexto2NegritaExact"/>
          <w:rFonts w:ascii="Times New Roman" w:hAnsi="Times New Roman" w:cs="Times New Roman"/>
          <w:color w:val="auto"/>
        </w:rPr>
        <w:t>Parágrafo</w:t>
      </w:r>
      <w:r w:rsidRPr="00D75D03">
        <w:rPr>
          <w:rStyle w:val="Cuerpodeltexto2NegritaExact"/>
          <w:rFonts w:ascii="Times New Roman" w:hAnsi="Times New Roman" w:cs="Times New Roman"/>
          <w:b w:val="0"/>
          <w:bCs w:val="0"/>
          <w:color w:val="auto"/>
        </w:rPr>
        <w:t xml:space="preserve">. </w:t>
      </w:r>
      <w:r w:rsidRPr="00D75D03">
        <w:rPr>
          <w:rFonts w:ascii="Times New Roman" w:hAnsi="Times New Roman" w:cs="Times New Roman"/>
          <w:color w:val="auto"/>
        </w:rPr>
        <w:t>Inclúyase a las Cooperativas de Trabajo Asociadas dentro de los beneficios otorgados por el Decreto Legislativo 639 de 2020.</w:t>
      </w:r>
    </w:p>
    <w:p w14:paraId="1B2D095F" w14:textId="77777777" w:rsidR="001A7830" w:rsidRPr="00D75D03" w:rsidRDefault="001A7830" w:rsidP="00D75D03">
      <w:pPr>
        <w:pStyle w:val="Sinespaciado"/>
        <w:spacing w:line="360" w:lineRule="auto"/>
        <w:jc w:val="both"/>
        <w:rPr>
          <w:rStyle w:val="Cuerpodeltexto2NegritaExact"/>
          <w:rFonts w:ascii="Times New Roman" w:hAnsi="Times New Roman" w:cs="Times New Roman"/>
          <w:b w:val="0"/>
          <w:bCs w:val="0"/>
          <w:color w:val="auto"/>
        </w:rPr>
      </w:pPr>
    </w:p>
    <w:p w14:paraId="2FEEEF24" w14:textId="41919994" w:rsidR="00D03FB5" w:rsidRPr="00D75D03" w:rsidRDefault="00D03FB5" w:rsidP="00D75D03">
      <w:pPr>
        <w:pStyle w:val="Sinespaciado"/>
        <w:spacing w:line="360" w:lineRule="auto"/>
        <w:jc w:val="both"/>
        <w:rPr>
          <w:rFonts w:ascii="Times New Roman" w:hAnsi="Times New Roman" w:cs="Times New Roman"/>
          <w:b/>
          <w:bCs/>
          <w:color w:val="auto"/>
        </w:rPr>
      </w:pPr>
      <w:r w:rsidRPr="00D75D03">
        <w:rPr>
          <w:rStyle w:val="Cuerpodeltexto2NegritaExact"/>
          <w:rFonts w:ascii="Times New Roman" w:hAnsi="Times New Roman" w:cs="Times New Roman"/>
          <w:color w:val="auto"/>
        </w:rPr>
        <w:t>ARTÍCULO 2</w:t>
      </w:r>
      <w:r w:rsidRPr="00D75D03">
        <w:rPr>
          <w:rStyle w:val="Cuerpodeltexto2NegritaExact"/>
          <w:rFonts w:ascii="Times New Roman" w:hAnsi="Times New Roman" w:cs="Times New Roman"/>
          <w:color w:val="auto"/>
          <w:vertAlign w:val="superscript"/>
        </w:rPr>
        <w:t>o</w:t>
      </w:r>
      <w:r w:rsidRPr="00D75D03">
        <w:rPr>
          <w:rStyle w:val="Cuerpodeltexto2NegritaExact"/>
          <w:rFonts w:ascii="Times New Roman" w:hAnsi="Times New Roman" w:cs="Times New Roman"/>
          <w:color w:val="auto"/>
        </w:rPr>
        <w:t xml:space="preserve">. </w:t>
      </w:r>
      <w:r w:rsidRPr="00D75D03">
        <w:rPr>
          <w:rFonts w:ascii="Times New Roman" w:hAnsi="Times New Roman" w:cs="Times New Roman"/>
          <w:color w:val="auto"/>
        </w:rPr>
        <w:t>Modif</w:t>
      </w:r>
      <w:r w:rsidR="001A7830" w:rsidRPr="00D75D03">
        <w:rPr>
          <w:rFonts w:ascii="Times New Roman" w:hAnsi="Times New Roman" w:cs="Times New Roman"/>
          <w:color w:val="auto"/>
        </w:rPr>
        <w:t>í</w:t>
      </w:r>
      <w:r w:rsidRPr="00D75D03">
        <w:rPr>
          <w:rFonts w:ascii="Times New Roman" w:hAnsi="Times New Roman" w:cs="Times New Roman"/>
          <w:color w:val="auto"/>
        </w:rPr>
        <w:t>q</w:t>
      </w:r>
      <w:r w:rsidR="001A7830" w:rsidRPr="00D75D03">
        <w:rPr>
          <w:rFonts w:ascii="Times New Roman" w:hAnsi="Times New Roman" w:cs="Times New Roman"/>
          <w:color w:val="auto"/>
        </w:rPr>
        <w:t>u</w:t>
      </w:r>
      <w:r w:rsidRPr="00D75D03">
        <w:rPr>
          <w:rFonts w:ascii="Times New Roman" w:hAnsi="Times New Roman" w:cs="Times New Roman"/>
          <w:color w:val="auto"/>
        </w:rPr>
        <w:t xml:space="preserve">ese el inciso primero y adiciónese un parágrafo 10 al artículo 2 del </w:t>
      </w:r>
      <w:r w:rsidRPr="00D75D03">
        <w:rPr>
          <w:rFonts w:ascii="Times New Roman" w:hAnsi="Times New Roman" w:cs="Times New Roman"/>
          <w:b/>
          <w:bCs/>
          <w:color w:val="auto"/>
        </w:rPr>
        <w:t>Decreto Legislativo 639 de 2020</w:t>
      </w:r>
      <w:r w:rsidRPr="00D75D03">
        <w:rPr>
          <w:rFonts w:ascii="Times New Roman" w:hAnsi="Times New Roman" w:cs="Times New Roman"/>
          <w:color w:val="auto"/>
        </w:rPr>
        <w:t xml:space="preserve">, modificado por los decretos legislativos </w:t>
      </w:r>
      <w:r w:rsidRPr="00D75D03">
        <w:rPr>
          <w:rFonts w:ascii="Times New Roman" w:hAnsi="Times New Roman" w:cs="Times New Roman"/>
          <w:b/>
          <w:bCs/>
          <w:color w:val="auto"/>
        </w:rPr>
        <w:t>677 y 815 de 2020, así:</w:t>
      </w:r>
    </w:p>
    <w:p w14:paraId="492B039F" w14:textId="77777777" w:rsidR="001A7830" w:rsidRPr="00D75D03" w:rsidRDefault="001A7830" w:rsidP="00D75D03">
      <w:pPr>
        <w:pStyle w:val="Sinespaciado"/>
        <w:spacing w:line="360" w:lineRule="auto"/>
        <w:jc w:val="both"/>
        <w:rPr>
          <w:rStyle w:val="Cuerpodeltexto2NegritaExact"/>
          <w:rFonts w:ascii="Times New Roman" w:hAnsi="Times New Roman" w:cs="Times New Roman"/>
          <w:b w:val="0"/>
          <w:bCs w:val="0"/>
          <w:color w:val="auto"/>
        </w:rPr>
      </w:pPr>
    </w:p>
    <w:p w14:paraId="7C5907F3" w14:textId="09995B77" w:rsidR="00D03FB5" w:rsidRPr="00D75D03" w:rsidRDefault="001A7830" w:rsidP="00D75D03">
      <w:pPr>
        <w:pStyle w:val="Sinespaciado"/>
        <w:spacing w:line="360" w:lineRule="auto"/>
        <w:ind w:left="708"/>
        <w:jc w:val="both"/>
        <w:rPr>
          <w:rFonts w:ascii="Times New Roman" w:hAnsi="Times New Roman" w:cs="Times New Roman"/>
          <w:color w:val="auto"/>
        </w:rPr>
      </w:pPr>
      <w:r w:rsidRPr="00D75D03">
        <w:rPr>
          <w:rStyle w:val="Cuerpodeltexto2NegritaExact"/>
          <w:rFonts w:ascii="Times New Roman" w:hAnsi="Times New Roman" w:cs="Times New Roman"/>
          <w:color w:val="auto"/>
        </w:rPr>
        <w:t>“</w:t>
      </w:r>
      <w:r w:rsidR="00D03FB5" w:rsidRPr="00D75D03">
        <w:rPr>
          <w:rStyle w:val="Cuerpodeltexto2NegritaExact"/>
          <w:rFonts w:ascii="Times New Roman" w:hAnsi="Times New Roman" w:cs="Times New Roman"/>
          <w:color w:val="auto"/>
        </w:rPr>
        <w:t>Artículo 2. Beneficiarios del Programa de apoyo al empleo formal - PAEF.</w:t>
      </w:r>
      <w:r w:rsidR="00D03FB5" w:rsidRPr="00D75D03">
        <w:rPr>
          <w:rStyle w:val="Cuerpodeltexto2NegritaExact"/>
          <w:rFonts w:ascii="Times New Roman" w:hAnsi="Times New Roman" w:cs="Times New Roman"/>
          <w:b w:val="0"/>
          <w:bCs w:val="0"/>
          <w:color w:val="auto"/>
        </w:rPr>
        <w:t xml:space="preserve"> </w:t>
      </w:r>
      <w:r w:rsidR="00D03FB5" w:rsidRPr="00D75D03">
        <w:rPr>
          <w:rFonts w:ascii="Times New Roman" w:hAnsi="Times New Roman" w:cs="Times New Roman"/>
          <w:color w:val="auto"/>
        </w:rPr>
        <w:t>Podrán ser beneficiarios del Programa de Apoyo al Empleo Formal - PAEF las personas jurídicas, personas naturales, consorcios, uniones temporales y patrimonios autónomos que cumplan con los siguientes requisitos:</w:t>
      </w:r>
      <w:r w:rsidRPr="00D75D03">
        <w:rPr>
          <w:rFonts w:ascii="Times New Roman" w:hAnsi="Times New Roman" w:cs="Times New Roman"/>
          <w:color w:val="auto"/>
        </w:rPr>
        <w:t>”</w:t>
      </w:r>
    </w:p>
    <w:p w14:paraId="273A0792" w14:textId="78412DD3" w:rsidR="001A7830" w:rsidRPr="00D75D03" w:rsidRDefault="001A7830" w:rsidP="00D75D03">
      <w:pPr>
        <w:pStyle w:val="Sinespaciado"/>
        <w:spacing w:line="360" w:lineRule="auto"/>
        <w:jc w:val="both"/>
        <w:rPr>
          <w:rStyle w:val="Cuerpodeltexto2NegritaExact"/>
          <w:rFonts w:ascii="Times New Roman" w:hAnsi="Times New Roman" w:cs="Times New Roman"/>
          <w:b w:val="0"/>
          <w:bCs w:val="0"/>
          <w:color w:val="auto"/>
        </w:rPr>
      </w:pPr>
      <w:r w:rsidRPr="00D75D03">
        <w:rPr>
          <w:rStyle w:val="Cuerpodeltexto2NegritaExact"/>
          <w:rFonts w:ascii="Times New Roman" w:hAnsi="Times New Roman" w:cs="Times New Roman"/>
          <w:b w:val="0"/>
          <w:bCs w:val="0"/>
          <w:color w:val="auto"/>
        </w:rPr>
        <w:tab/>
      </w:r>
    </w:p>
    <w:p w14:paraId="7E92E73D" w14:textId="518BD6C7" w:rsidR="00D03FB5" w:rsidRPr="00D75D03" w:rsidRDefault="001A7830" w:rsidP="00D75D03">
      <w:pPr>
        <w:pStyle w:val="Sinespaciado"/>
        <w:spacing w:line="360" w:lineRule="auto"/>
        <w:ind w:left="708"/>
        <w:jc w:val="both"/>
        <w:rPr>
          <w:rFonts w:ascii="Times New Roman" w:hAnsi="Times New Roman" w:cs="Times New Roman"/>
          <w:color w:val="auto"/>
        </w:rPr>
      </w:pPr>
      <w:r w:rsidRPr="00D75D03">
        <w:rPr>
          <w:rStyle w:val="Cuerpodeltexto2NegritaExact"/>
          <w:rFonts w:ascii="Times New Roman" w:hAnsi="Times New Roman" w:cs="Times New Roman"/>
          <w:color w:val="auto"/>
        </w:rPr>
        <w:t>“</w:t>
      </w:r>
      <w:r w:rsidR="00D03FB5" w:rsidRPr="00D75D03">
        <w:rPr>
          <w:rStyle w:val="Cuerpodeltexto2NegritaExact"/>
          <w:rFonts w:ascii="Times New Roman" w:hAnsi="Times New Roman" w:cs="Times New Roman"/>
          <w:color w:val="auto"/>
        </w:rPr>
        <w:t>Parágrafo 10.</w:t>
      </w:r>
      <w:r w:rsidR="00D03FB5" w:rsidRPr="00D75D03">
        <w:rPr>
          <w:rStyle w:val="Cuerpodeltexto2NegritaExact"/>
          <w:rFonts w:ascii="Times New Roman" w:hAnsi="Times New Roman" w:cs="Times New Roman"/>
          <w:b w:val="0"/>
          <w:bCs w:val="0"/>
          <w:color w:val="auto"/>
        </w:rPr>
        <w:t xml:space="preserve"> </w:t>
      </w:r>
      <w:r w:rsidR="00D03FB5" w:rsidRPr="00D75D03">
        <w:rPr>
          <w:rFonts w:ascii="Times New Roman" w:hAnsi="Times New Roman" w:cs="Times New Roman"/>
          <w:color w:val="auto"/>
        </w:rPr>
        <w:t>Los patrimonios autónomos no deben cumplir con el requisito establecido en el numeral 2 de este artículo, en su lugar, deberán aportar su Número Único de Identificación Tributaria -NIT y ser declarantes del impuesto sobre la renta y complementarios.</w:t>
      </w:r>
      <w:r w:rsidRPr="00D75D03">
        <w:rPr>
          <w:rFonts w:ascii="Times New Roman" w:hAnsi="Times New Roman" w:cs="Times New Roman"/>
          <w:color w:val="auto"/>
        </w:rPr>
        <w:t>”</w:t>
      </w:r>
    </w:p>
    <w:p w14:paraId="3C00563E" w14:textId="77777777" w:rsidR="001A7830" w:rsidRPr="00D75D03" w:rsidRDefault="001A7830" w:rsidP="00D75D03">
      <w:pPr>
        <w:pStyle w:val="Sinespaciado"/>
        <w:spacing w:line="360" w:lineRule="auto"/>
        <w:jc w:val="both"/>
        <w:rPr>
          <w:rStyle w:val="Cuerpodeltexto2NegritaExact"/>
          <w:rFonts w:ascii="Times New Roman" w:hAnsi="Times New Roman" w:cs="Times New Roman"/>
          <w:b w:val="0"/>
          <w:bCs w:val="0"/>
          <w:color w:val="auto"/>
        </w:rPr>
      </w:pPr>
    </w:p>
    <w:p w14:paraId="64BE1A00" w14:textId="69AD98D0" w:rsidR="00D03FB5" w:rsidRPr="00D75D03" w:rsidRDefault="00D03FB5" w:rsidP="00D75D03">
      <w:pPr>
        <w:pStyle w:val="Sinespaciado"/>
        <w:spacing w:line="360" w:lineRule="auto"/>
        <w:jc w:val="both"/>
        <w:rPr>
          <w:rFonts w:ascii="Times New Roman" w:hAnsi="Times New Roman" w:cs="Times New Roman"/>
          <w:color w:val="auto"/>
        </w:rPr>
      </w:pPr>
      <w:r w:rsidRPr="00D75D03">
        <w:rPr>
          <w:rStyle w:val="Cuerpodeltexto2NegritaExact"/>
          <w:rFonts w:ascii="Times New Roman" w:hAnsi="Times New Roman" w:cs="Times New Roman"/>
          <w:color w:val="auto"/>
        </w:rPr>
        <w:t>ARTÍCULO 3</w:t>
      </w:r>
      <w:r w:rsidRPr="00D75D03">
        <w:rPr>
          <w:rStyle w:val="Cuerpodeltexto2NegritaExact"/>
          <w:rFonts w:ascii="Times New Roman" w:hAnsi="Times New Roman" w:cs="Times New Roman"/>
          <w:color w:val="auto"/>
          <w:vertAlign w:val="superscript"/>
        </w:rPr>
        <w:t>o</w:t>
      </w:r>
      <w:r w:rsidRPr="00D75D03">
        <w:rPr>
          <w:rStyle w:val="Cuerpodeltexto2NegritaExact"/>
          <w:rFonts w:ascii="Times New Roman" w:hAnsi="Times New Roman" w:cs="Times New Roman"/>
          <w:color w:val="auto"/>
        </w:rPr>
        <w:t xml:space="preserve">. </w:t>
      </w:r>
      <w:r w:rsidRPr="00D75D03">
        <w:rPr>
          <w:rFonts w:ascii="Times New Roman" w:hAnsi="Times New Roman" w:cs="Times New Roman"/>
          <w:color w:val="auto"/>
        </w:rPr>
        <w:t>Modif</w:t>
      </w:r>
      <w:r w:rsidR="001A7830" w:rsidRPr="00D75D03">
        <w:rPr>
          <w:rFonts w:ascii="Times New Roman" w:hAnsi="Times New Roman" w:cs="Times New Roman"/>
          <w:color w:val="auto"/>
        </w:rPr>
        <w:t>í</w:t>
      </w:r>
      <w:r w:rsidRPr="00D75D03">
        <w:rPr>
          <w:rFonts w:ascii="Times New Roman" w:hAnsi="Times New Roman" w:cs="Times New Roman"/>
          <w:color w:val="auto"/>
        </w:rPr>
        <w:t>q</w:t>
      </w:r>
      <w:r w:rsidR="001A7830" w:rsidRPr="00D75D03">
        <w:rPr>
          <w:rFonts w:ascii="Times New Roman" w:hAnsi="Times New Roman" w:cs="Times New Roman"/>
          <w:color w:val="auto"/>
        </w:rPr>
        <w:t>u</w:t>
      </w:r>
      <w:r w:rsidRPr="00D75D03">
        <w:rPr>
          <w:rFonts w:ascii="Times New Roman" w:hAnsi="Times New Roman" w:cs="Times New Roman"/>
          <w:color w:val="auto"/>
        </w:rPr>
        <w:t>ese el parágrafo 1 del artículo 3 del Decreto Legislativo 639 de 2020, modificado por los decretos legislativos 677 y 815 de 2020, el cual quedará así:</w:t>
      </w:r>
    </w:p>
    <w:p w14:paraId="1338E696" w14:textId="77777777" w:rsidR="001A7830" w:rsidRPr="00D75D03" w:rsidRDefault="001A7830" w:rsidP="00D75D03">
      <w:pPr>
        <w:pStyle w:val="Sinespaciado"/>
        <w:spacing w:line="360" w:lineRule="auto"/>
        <w:jc w:val="both"/>
        <w:rPr>
          <w:rStyle w:val="Cuerpodeltexto2NegritaExact"/>
          <w:rFonts w:ascii="Times New Roman" w:hAnsi="Times New Roman" w:cs="Times New Roman"/>
          <w:b w:val="0"/>
          <w:bCs w:val="0"/>
          <w:color w:val="auto"/>
        </w:rPr>
      </w:pPr>
    </w:p>
    <w:p w14:paraId="77AE015A" w14:textId="19A6B2E2" w:rsidR="00D03FB5" w:rsidRPr="00D75D03" w:rsidRDefault="001A7830" w:rsidP="00D75D03">
      <w:pPr>
        <w:pStyle w:val="Sinespaciado"/>
        <w:spacing w:line="360" w:lineRule="auto"/>
        <w:ind w:left="708"/>
        <w:jc w:val="both"/>
        <w:rPr>
          <w:rFonts w:ascii="Times New Roman" w:hAnsi="Times New Roman" w:cs="Times New Roman"/>
          <w:b/>
          <w:bCs/>
          <w:color w:val="auto"/>
        </w:rPr>
      </w:pPr>
      <w:r w:rsidRPr="00D75D03">
        <w:rPr>
          <w:rStyle w:val="Cuerpodeltexto2NegritaExact"/>
          <w:rFonts w:ascii="Times New Roman" w:hAnsi="Times New Roman" w:cs="Times New Roman"/>
          <w:color w:val="auto"/>
        </w:rPr>
        <w:t>“</w:t>
      </w:r>
      <w:r w:rsidR="00D03FB5" w:rsidRPr="00D75D03">
        <w:rPr>
          <w:rStyle w:val="Cuerpodeltexto2NegritaExact"/>
          <w:rFonts w:ascii="Times New Roman" w:hAnsi="Times New Roman" w:cs="Times New Roman"/>
          <w:color w:val="auto"/>
        </w:rPr>
        <w:t>Parágrafo 1</w:t>
      </w:r>
      <w:r w:rsidR="00D03FB5" w:rsidRPr="00D75D03">
        <w:rPr>
          <w:rStyle w:val="Cuerpodeltexto2NegritaExact"/>
          <w:rFonts w:ascii="Times New Roman" w:hAnsi="Times New Roman" w:cs="Times New Roman"/>
          <w:b w:val="0"/>
          <w:bCs w:val="0"/>
          <w:color w:val="auto"/>
        </w:rPr>
        <w:t xml:space="preserve">. </w:t>
      </w:r>
      <w:r w:rsidR="00D03FB5" w:rsidRPr="00D75D03">
        <w:rPr>
          <w:rFonts w:ascii="Times New Roman" w:hAnsi="Times New Roman" w:cs="Times New Roman"/>
          <w:color w:val="auto"/>
        </w:rPr>
        <w:t>Para efectos de este Decreto Legislativo, se entenderá que el número de empleados corresponde al número de empleados reportados en la</w:t>
      </w:r>
      <w:r w:rsidRPr="00D75D03">
        <w:rPr>
          <w:rFonts w:ascii="Times New Roman" w:hAnsi="Times New Roman" w:cs="Times New Roman"/>
          <w:color w:val="auto"/>
        </w:rPr>
        <w:t xml:space="preserve"> P</w:t>
      </w:r>
      <w:r w:rsidR="00D03FB5" w:rsidRPr="00D75D03">
        <w:rPr>
          <w:rFonts w:ascii="Times New Roman" w:hAnsi="Times New Roman" w:cs="Times New Roman"/>
          <w:color w:val="auto"/>
        </w:rPr>
        <w:t xml:space="preserve">lanilla Integrada de Liquidación de Aportes (PILA) </w:t>
      </w:r>
      <w:r w:rsidR="00D03FB5" w:rsidRPr="00D75D03">
        <w:rPr>
          <w:rFonts w:ascii="Times New Roman" w:hAnsi="Times New Roman" w:cs="Times New Roman"/>
          <w:b/>
          <w:bCs/>
          <w:color w:val="auto"/>
        </w:rPr>
        <w:t>correspondiente al periodo de cotización del mes inmediatamente anterior al de la postulación a cargo de dicho beneficiario.</w:t>
      </w:r>
    </w:p>
    <w:p w14:paraId="66F3B90A" w14:textId="77777777" w:rsidR="001A7830" w:rsidRPr="00D75D03" w:rsidRDefault="001A7830" w:rsidP="00D75D03">
      <w:pPr>
        <w:pStyle w:val="Sinespaciado"/>
        <w:spacing w:line="360" w:lineRule="auto"/>
        <w:ind w:left="708"/>
        <w:jc w:val="both"/>
        <w:rPr>
          <w:rFonts w:ascii="Times New Roman" w:hAnsi="Times New Roman" w:cs="Times New Roman"/>
          <w:color w:val="auto"/>
        </w:rPr>
      </w:pPr>
    </w:p>
    <w:p w14:paraId="6976E296" w14:textId="2B29356F" w:rsidR="00D03FB5" w:rsidRPr="00D75D03" w:rsidRDefault="00D03FB5" w:rsidP="00D75D03">
      <w:pPr>
        <w:pStyle w:val="Sinespaciado"/>
        <w:spacing w:line="360" w:lineRule="auto"/>
        <w:ind w:left="708"/>
        <w:jc w:val="both"/>
        <w:rPr>
          <w:rFonts w:ascii="Times New Roman" w:hAnsi="Times New Roman" w:cs="Times New Roman"/>
          <w:color w:val="auto"/>
        </w:rPr>
      </w:pPr>
      <w:r w:rsidRPr="00D75D03">
        <w:rPr>
          <w:rFonts w:ascii="Times New Roman" w:hAnsi="Times New Roman" w:cs="Times New Roman"/>
          <w:color w:val="auto"/>
        </w:rPr>
        <w:t>Los empleados específicos que serán tenidos en cuenta para el cálculo del aporte estatal deberán corresponder al menos en un 50% con los empleados individualmente considerados que hayan sido reportados en la Planilla Integrada de Liquidación de Aportes (PILA) correspondiente al periodo de cotización del mes de febrero de 2020 a cargo del empleador que se postula. En cualquier caso, para obtener este beneficio no existe requerimiento alguno de mantenimiento del tamaño de la planta de empleo del respectivo empleador.</w:t>
      </w:r>
    </w:p>
    <w:p w14:paraId="611154DD" w14:textId="77777777" w:rsidR="001A7830" w:rsidRPr="00D75D03" w:rsidRDefault="001A7830" w:rsidP="00D75D03">
      <w:pPr>
        <w:pStyle w:val="Sinespaciado"/>
        <w:spacing w:line="360" w:lineRule="auto"/>
        <w:ind w:left="708"/>
        <w:jc w:val="both"/>
        <w:rPr>
          <w:rFonts w:ascii="Times New Roman" w:hAnsi="Times New Roman" w:cs="Times New Roman"/>
          <w:color w:val="auto"/>
        </w:rPr>
      </w:pPr>
    </w:p>
    <w:p w14:paraId="10DF8F4E" w14:textId="10AF58EE" w:rsidR="00D03FB5" w:rsidRPr="00D75D03" w:rsidRDefault="00D03FB5" w:rsidP="00D75D03">
      <w:pPr>
        <w:pStyle w:val="Sinespaciado"/>
        <w:spacing w:line="360" w:lineRule="auto"/>
        <w:ind w:left="708"/>
        <w:jc w:val="both"/>
        <w:rPr>
          <w:rFonts w:ascii="Times New Roman" w:hAnsi="Times New Roman" w:cs="Times New Roman"/>
          <w:color w:val="auto"/>
        </w:rPr>
      </w:pPr>
      <w:r w:rsidRPr="00D75D03">
        <w:rPr>
          <w:rFonts w:ascii="Times New Roman" w:hAnsi="Times New Roman" w:cs="Times New Roman"/>
          <w:color w:val="auto"/>
        </w:rPr>
        <w:t xml:space="preserve">En ningún caso el número de empleados que se tenga en cuenta para determinar la cuantía del aporte estatal podrá ser superior al número de trabajadores reportados en la Planilla Integrada de Liquidación de Aportes (PILA) correspondiente al periodo de </w:t>
      </w:r>
      <w:r w:rsidRPr="00D75D03">
        <w:rPr>
          <w:rFonts w:ascii="Times New Roman" w:hAnsi="Times New Roman" w:cs="Times New Roman"/>
          <w:color w:val="auto"/>
        </w:rPr>
        <w:lastRenderedPageBreak/>
        <w:t>cotización del mes de febrero de 2020 a cargo de dicho beneficiario.</w:t>
      </w:r>
      <w:r w:rsidR="001A7830" w:rsidRPr="00D75D03">
        <w:rPr>
          <w:rFonts w:ascii="Times New Roman" w:hAnsi="Times New Roman" w:cs="Times New Roman"/>
          <w:color w:val="auto"/>
        </w:rPr>
        <w:t>”</w:t>
      </w:r>
    </w:p>
    <w:p w14:paraId="60DB36D9" w14:textId="77777777" w:rsidR="001A7830" w:rsidRPr="00D75D03" w:rsidRDefault="001A7830" w:rsidP="00D75D03">
      <w:pPr>
        <w:pStyle w:val="Sinespaciado"/>
        <w:spacing w:line="360" w:lineRule="auto"/>
        <w:jc w:val="both"/>
        <w:rPr>
          <w:rStyle w:val="Cuerpodeltexto2NegritaExact"/>
          <w:rFonts w:ascii="Times New Roman" w:hAnsi="Times New Roman" w:cs="Times New Roman"/>
          <w:b w:val="0"/>
          <w:bCs w:val="0"/>
          <w:color w:val="auto"/>
        </w:rPr>
      </w:pPr>
    </w:p>
    <w:p w14:paraId="6B894BA5" w14:textId="3A972F71" w:rsidR="00D03FB5" w:rsidRPr="00D75D03" w:rsidRDefault="00D03FB5" w:rsidP="00D75D03">
      <w:pPr>
        <w:pStyle w:val="Sinespaciado"/>
        <w:spacing w:line="360" w:lineRule="auto"/>
        <w:jc w:val="both"/>
        <w:rPr>
          <w:rFonts w:ascii="Times New Roman" w:hAnsi="Times New Roman" w:cs="Times New Roman"/>
          <w:color w:val="auto"/>
        </w:rPr>
      </w:pPr>
      <w:r w:rsidRPr="00D75D03">
        <w:rPr>
          <w:rStyle w:val="Cuerpodeltexto2NegritaExact"/>
          <w:rFonts w:ascii="Times New Roman" w:hAnsi="Times New Roman" w:cs="Times New Roman"/>
          <w:color w:val="auto"/>
        </w:rPr>
        <w:t>ARTÍCULO 4</w:t>
      </w:r>
      <w:r w:rsidRPr="00D75D03">
        <w:rPr>
          <w:rStyle w:val="Cuerpodeltexto2NegritaExact"/>
          <w:rFonts w:ascii="Times New Roman" w:hAnsi="Times New Roman" w:cs="Times New Roman"/>
          <w:b w:val="0"/>
          <w:bCs w:val="0"/>
          <w:color w:val="auto"/>
          <w:vertAlign w:val="superscript"/>
        </w:rPr>
        <w:t>o</w:t>
      </w:r>
      <w:r w:rsidRPr="00D75D03">
        <w:rPr>
          <w:rStyle w:val="Cuerpodeltexto2NegritaExact"/>
          <w:rFonts w:ascii="Times New Roman" w:hAnsi="Times New Roman" w:cs="Times New Roman"/>
          <w:color w:val="auto"/>
        </w:rPr>
        <w:t xml:space="preserve">. </w:t>
      </w:r>
      <w:r w:rsidRPr="00D75D03">
        <w:rPr>
          <w:rFonts w:ascii="Times New Roman" w:hAnsi="Times New Roman" w:cs="Times New Roman"/>
          <w:color w:val="auto"/>
        </w:rPr>
        <w:t>Modif</w:t>
      </w:r>
      <w:r w:rsidR="001A7830" w:rsidRPr="00D75D03">
        <w:rPr>
          <w:rFonts w:ascii="Times New Roman" w:hAnsi="Times New Roman" w:cs="Times New Roman"/>
          <w:color w:val="auto"/>
        </w:rPr>
        <w:t>í</w:t>
      </w:r>
      <w:r w:rsidRPr="00D75D03">
        <w:rPr>
          <w:rFonts w:ascii="Times New Roman" w:hAnsi="Times New Roman" w:cs="Times New Roman"/>
          <w:color w:val="auto"/>
        </w:rPr>
        <w:t>q</w:t>
      </w:r>
      <w:r w:rsidR="001A7830" w:rsidRPr="00D75D03">
        <w:rPr>
          <w:rFonts w:ascii="Times New Roman" w:hAnsi="Times New Roman" w:cs="Times New Roman"/>
          <w:color w:val="auto"/>
        </w:rPr>
        <w:t>u</w:t>
      </w:r>
      <w:r w:rsidRPr="00D75D03">
        <w:rPr>
          <w:rFonts w:ascii="Times New Roman" w:hAnsi="Times New Roman" w:cs="Times New Roman"/>
          <w:color w:val="auto"/>
        </w:rPr>
        <w:t>ese el inciso primero, el numeral 1 y el inciso primero del numeral 2, del artículo 4 del Decreto Legislativo 639 de 2020, modificado por los decretos legislativos 677 y 815 de 2020, los cuales quedarán así:</w:t>
      </w:r>
    </w:p>
    <w:p w14:paraId="0C6B95CB" w14:textId="77777777" w:rsidR="001A7830" w:rsidRPr="00D75D03" w:rsidRDefault="001A7830" w:rsidP="00D75D03">
      <w:pPr>
        <w:pStyle w:val="Sinespaciado"/>
        <w:spacing w:line="360" w:lineRule="auto"/>
        <w:jc w:val="both"/>
        <w:rPr>
          <w:rStyle w:val="Cuerpodeltexto4Exact0"/>
          <w:rFonts w:ascii="Times New Roman" w:hAnsi="Times New Roman" w:cs="Times New Roman"/>
          <w:b w:val="0"/>
          <w:bCs w:val="0"/>
          <w:color w:val="auto"/>
        </w:rPr>
      </w:pPr>
    </w:p>
    <w:p w14:paraId="4FF5A48D" w14:textId="3A86EB77" w:rsidR="00D03FB5" w:rsidRPr="00D75D03" w:rsidRDefault="001A7830" w:rsidP="00D75D03">
      <w:pPr>
        <w:pStyle w:val="Sinespaciado"/>
        <w:spacing w:line="360" w:lineRule="auto"/>
        <w:ind w:left="708"/>
        <w:jc w:val="both"/>
        <w:rPr>
          <w:rFonts w:ascii="Times New Roman" w:hAnsi="Times New Roman" w:cs="Times New Roman"/>
          <w:color w:val="auto"/>
        </w:rPr>
      </w:pPr>
      <w:r w:rsidRPr="00D75D03">
        <w:rPr>
          <w:rStyle w:val="Cuerpodeltexto4Exact0"/>
          <w:rFonts w:ascii="Times New Roman" w:hAnsi="Times New Roman" w:cs="Times New Roman"/>
          <w:color w:val="auto"/>
        </w:rPr>
        <w:t>“</w:t>
      </w:r>
      <w:r w:rsidR="00D03FB5" w:rsidRPr="00D75D03">
        <w:rPr>
          <w:rStyle w:val="Cuerpodeltexto4Exact0"/>
          <w:rFonts w:ascii="Times New Roman" w:hAnsi="Times New Roman" w:cs="Times New Roman"/>
          <w:color w:val="auto"/>
        </w:rPr>
        <w:t>Artículo 4</w:t>
      </w:r>
      <w:r w:rsidR="00D03FB5" w:rsidRPr="00D75D03">
        <w:rPr>
          <w:rStyle w:val="Cuerpodeltexto4Exact0"/>
          <w:rFonts w:ascii="Times New Roman" w:hAnsi="Times New Roman" w:cs="Times New Roman"/>
          <w:b w:val="0"/>
          <w:bCs w:val="0"/>
          <w:color w:val="auto"/>
        </w:rPr>
        <w:t xml:space="preserve">. </w:t>
      </w:r>
      <w:r w:rsidR="00D03FB5" w:rsidRPr="00D75D03">
        <w:rPr>
          <w:rStyle w:val="Cuerpodeltexto4Exact0"/>
          <w:rFonts w:ascii="Times New Roman" w:hAnsi="Times New Roman" w:cs="Times New Roman"/>
          <w:color w:val="auto"/>
        </w:rPr>
        <w:t>Procedimiento de postulación para la obtención del aporte estatal del Programa de apoyo al empleo formal - PAEF</w:t>
      </w:r>
      <w:r w:rsidR="00D03FB5" w:rsidRPr="00D75D03">
        <w:rPr>
          <w:rStyle w:val="Cuerpodeltexto4Exact0"/>
          <w:rFonts w:ascii="Times New Roman" w:hAnsi="Times New Roman" w:cs="Times New Roman"/>
          <w:b w:val="0"/>
          <w:bCs w:val="0"/>
          <w:color w:val="auto"/>
        </w:rPr>
        <w:t xml:space="preserve">. </w:t>
      </w:r>
      <w:r w:rsidR="00D03FB5" w:rsidRPr="00D75D03">
        <w:rPr>
          <w:rStyle w:val="Cuerpodeltexto4SinnegritaExact"/>
          <w:rFonts w:ascii="Times New Roman" w:hAnsi="Times New Roman" w:cs="Times New Roman"/>
          <w:b w:val="0"/>
          <w:bCs w:val="0"/>
          <w:color w:val="auto"/>
        </w:rPr>
        <w:t>Las</w:t>
      </w:r>
      <w:r w:rsidRPr="00D75D03">
        <w:rPr>
          <w:rStyle w:val="Cuerpodeltexto4SinnegritaExact"/>
          <w:rFonts w:ascii="Times New Roman" w:hAnsi="Times New Roman" w:cs="Times New Roman"/>
          <w:b w:val="0"/>
          <w:bCs w:val="0"/>
          <w:color w:val="auto"/>
        </w:rPr>
        <w:t xml:space="preserve"> </w:t>
      </w:r>
      <w:r w:rsidR="00D03FB5" w:rsidRPr="00D75D03">
        <w:rPr>
          <w:rFonts w:ascii="Times New Roman" w:hAnsi="Times New Roman" w:cs="Times New Roman"/>
          <w:color w:val="auto"/>
        </w:rPr>
        <w:t>personas jurídicas, personas naturales, consorcios, uniones temporales y patrimonios autónomos que cumplan con los requisitos del artículo 2 del presente Decreto Legislativo deberán presentar, ante la entidad financiera en la que tengan un producto de depósito, los siguientes documentos:</w:t>
      </w:r>
      <w:r w:rsidRPr="00D75D03">
        <w:rPr>
          <w:rFonts w:ascii="Times New Roman" w:hAnsi="Times New Roman" w:cs="Times New Roman"/>
          <w:color w:val="auto"/>
        </w:rPr>
        <w:t>”</w:t>
      </w:r>
    </w:p>
    <w:p w14:paraId="659CF13B" w14:textId="77777777" w:rsidR="001A7830" w:rsidRPr="00D75D03" w:rsidRDefault="001A7830" w:rsidP="00D75D03">
      <w:pPr>
        <w:pStyle w:val="Sinespaciado"/>
        <w:spacing w:line="360" w:lineRule="auto"/>
        <w:ind w:left="708"/>
        <w:jc w:val="both"/>
        <w:rPr>
          <w:rFonts w:ascii="Times New Roman" w:hAnsi="Times New Roman" w:cs="Times New Roman"/>
          <w:color w:val="auto"/>
        </w:rPr>
      </w:pPr>
    </w:p>
    <w:p w14:paraId="1DB69F53" w14:textId="24E5B6D8" w:rsidR="00D03FB5" w:rsidRPr="00D75D03" w:rsidRDefault="001A7830" w:rsidP="00D75D03">
      <w:pPr>
        <w:pStyle w:val="Sinespaciado"/>
        <w:spacing w:line="360" w:lineRule="auto"/>
        <w:ind w:left="708"/>
        <w:jc w:val="both"/>
        <w:rPr>
          <w:rFonts w:ascii="Times New Roman" w:hAnsi="Times New Roman" w:cs="Times New Roman"/>
          <w:color w:val="auto"/>
        </w:rPr>
      </w:pPr>
      <w:r w:rsidRPr="00D75D03">
        <w:rPr>
          <w:rFonts w:ascii="Times New Roman" w:hAnsi="Times New Roman" w:cs="Times New Roman"/>
          <w:color w:val="auto"/>
        </w:rPr>
        <w:t>“</w:t>
      </w:r>
      <w:r w:rsidR="00D03FB5" w:rsidRPr="00D75D03">
        <w:rPr>
          <w:rFonts w:ascii="Times New Roman" w:hAnsi="Times New Roman" w:cs="Times New Roman"/>
          <w:color w:val="auto"/>
        </w:rPr>
        <w:t>1. Solicitud firmada por el representante legal, por la persona natural empleadora o por el representante legal de la fiduciaria que actúa como vocera o administradora del patrimonio autónomo, en la cual se manifiesta la intención de ser beneficiario del Programa de apoyo al empleo formal -PAEF.</w:t>
      </w:r>
      <w:r w:rsidRPr="00D75D03">
        <w:rPr>
          <w:rFonts w:ascii="Times New Roman" w:hAnsi="Times New Roman" w:cs="Times New Roman"/>
          <w:color w:val="auto"/>
        </w:rPr>
        <w:t>”</w:t>
      </w:r>
    </w:p>
    <w:p w14:paraId="07B01E7C" w14:textId="77777777" w:rsidR="001A7830" w:rsidRPr="00D75D03" w:rsidRDefault="001A7830" w:rsidP="00D75D03">
      <w:pPr>
        <w:pStyle w:val="Sinespaciado"/>
        <w:spacing w:line="360" w:lineRule="auto"/>
        <w:ind w:left="708"/>
        <w:jc w:val="both"/>
        <w:rPr>
          <w:rFonts w:ascii="Times New Roman" w:hAnsi="Times New Roman" w:cs="Times New Roman"/>
          <w:color w:val="auto"/>
        </w:rPr>
      </w:pPr>
    </w:p>
    <w:p w14:paraId="020AEE6D" w14:textId="18637AF2" w:rsidR="00D03FB5" w:rsidRPr="00D75D03" w:rsidRDefault="001A7830" w:rsidP="00D75D03">
      <w:pPr>
        <w:pStyle w:val="Sinespaciado"/>
        <w:spacing w:line="360" w:lineRule="auto"/>
        <w:ind w:left="708"/>
        <w:jc w:val="both"/>
        <w:rPr>
          <w:rFonts w:ascii="Times New Roman" w:hAnsi="Times New Roman" w:cs="Times New Roman"/>
          <w:color w:val="auto"/>
        </w:rPr>
      </w:pPr>
      <w:r w:rsidRPr="00D75D03">
        <w:rPr>
          <w:rFonts w:ascii="Times New Roman" w:hAnsi="Times New Roman" w:cs="Times New Roman"/>
          <w:color w:val="auto"/>
        </w:rPr>
        <w:t>“</w:t>
      </w:r>
      <w:r w:rsidR="00D03FB5" w:rsidRPr="00D75D03">
        <w:rPr>
          <w:rFonts w:ascii="Times New Roman" w:hAnsi="Times New Roman" w:cs="Times New Roman"/>
          <w:color w:val="auto"/>
        </w:rPr>
        <w:t>2</w:t>
      </w:r>
      <w:r w:rsidRPr="00D75D03">
        <w:rPr>
          <w:rFonts w:ascii="Times New Roman" w:hAnsi="Times New Roman" w:cs="Times New Roman"/>
          <w:color w:val="auto"/>
        </w:rPr>
        <w:t>.</w:t>
      </w:r>
      <w:r w:rsidR="00D03FB5" w:rsidRPr="00D75D03">
        <w:rPr>
          <w:rFonts w:ascii="Times New Roman" w:hAnsi="Times New Roman" w:cs="Times New Roman"/>
          <w:color w:val="auto"/>
        </w:rPr>
        <w:t xml:space="preserve"> Certificación firmada por (i) el representante legal, la persona natural empleadora o el representante legal de la fiduciaria que actúa como vocera o administradora del patrimonio autónomo y (</w:t>
      </w:r>
      <w:r w:rsidRPr="00D75D03">
        <w:rPr>
          <w:rFonts w:ascii="Times New Roman" w:hAnsi="Times New Roman" w:cs="Times New Roman"/>
          <w:color w:val="auto"/>
        </w:rPr>
        <w:t>i</w:t>
      </w:r>
      <w:r w:rsidR="00D03FB5" w:rsidRPr="00D75D03">
        <w:rPr>
          <w:rFonts w:ascii="Times New Roman" w:hAnsi="Times New Roman" w:cs="Times New Roman"/>
          <w:color w:val="auto"/>
        </w:rPr>
        <w:t>) el revisor fiscal o contador público en los casos en los que la empresa no esté obligada a tener revisor fiscal, en la que se certifique:</w:t>
      </w:r>
      <w:r w:rsidRPr="00D75D03">
        <w:rPr>
          <w:rFonts w:ascii="Times New Roman" w:hAnsi="Times New Roman" w:cs="Times New Roman"/>
          <w:color w:val="auto"/>
        </w:rPr>
        <w:t>”</w:t>
      </w:r>
    </w:p>
    <w:p w14:paraId="61F8023E" w14:textId="77777777" w:rsidR="001A7830" w:rsidRPr="00D75D03" w:rsidRDefault="001A7830" w:rsidP="00D75D03">
      <w:pPr>
        <w:pStyle w:val="Sinespaciado"/>
        <w:spacing w:line="360" w:lineRule="auto"/>
        <w:jc w:val="both"/>
        <w:rPr>
          <w:rStyle w:val="Cuerpodeltexto2NegritaExact"/>
          <w:rFonts w:ascii="Times New Roman" w:hAnsi="Times New Roman" w:cs="Times New Roman"/>
          <w:b w:val="0"/>
          <w:bCs w:val="0"/>
          <w:color w:val="auto"/>
        </w:rPr>
      </w:pPr>
    </w:p>
    <w:p w14:paraId="786972B5" w14:textId="3EC5F550" w:rsidR="00D03FB5" w:rsidRPr="00D75D03" w:rsidRDefault="00D03FB5" w:rsidP="00D75D03">
      <w:pPr>
        <w:pStyle w:val="Sinespaciado"/>
        <w:spacing w:line="360" w:lineRule="auto"/>
        <w:jc w:val="both"/>
        <w:rPr>
          <w:rFonts w:ascii="Times New Roman" w:hAnsi="Times New Roman" w:cs="Times New Roman"/>
          <w:color w:val="auto"/>
        </w:rPr>
      </w:pPr>
      <w:r w:rsidRPr="00D75D03">
        <w:rPr>
          <w:rStyle w:val="Cuerpodeltexto2NegritaExact"/>
          <w:rFonts w:ascii="Times New Roman" w:hAnsi="Times New Roman" w:cs="Times New Roman"/>
          <w:color w:val="auto"/>
        </w:rPr>
        <w:t>ARTÍCULO 5</w:t>
      </w:r>
      <w:r w:rsidRPr="00D75D03">
        <w:rPr>
          <w:rStyle w:val="Cuerpodeltexto2NegritaExact"/>
          <w:rFonts w:ascii="Times New Roman" w:hAnsi="Times New Roman" w:cs="Times New Roman"/>
          <w:color w:val="auto"/>
          <w:vertAlign w:val="superscript"/>
        </w:rPr>
        <w:t>o</w:t>
      </w:r>
      <w:r w:rsidRPr="00D75D03">
        <w:rPr>
          <w:rStyle w:val="Cuerpodeltexto2NegritaExact"/>
          <w:rFonts w:ascii="Times New Roman" w:hAnsi="Times New Roman" w:cs="Times New Roman"/>
          <w:b w:val="0"/>
          <w:bCs w:val="0"/>
          <w:color w:val="auto"/>
        </w:rPr>
        <w:t xml:space="preserve">. </w:t>
      </w:r>
      <w:r w:rsidRPr="00D75D03">
        <w:rPr>
          <w:rFonts w:ascii="Times New Roman" w:hAnsi="Times New Roman" w:cs="Times New Roman"/>
          <w:color w:val="auto"/>
        </w:rPr>
        <w:t>Modif</w:t>
      </w:r>
      <w:r w:rsidR="001A7830" w:rsidRPr="00D75D03">
        <w:rPr>
          <w:rFonts w:ascii="Times New Roman" w:hAnsi="Times New Roman" w:cs="Times New Roman"/>
          <w:color w:val="auto"/>
        </w:rPr>
        <w:t>í</w:t>
      </w:r>
      <w:r w:rsidRPr="00D75D03">
        <w:rPr>
          <w:rFonts w:ascii="Times New Roman" w:hAnsi="Times New Roman" w:cs="Times New Roman"/>
          <w:color w:val="auto"/>
        </w:rPr>
        <w:t>q</w:t>
      </w:r>
      <w:r w:rsidR="001A7830" w:rsidRPr="00D75D03">
        <w:rPr>
          <w:rFonts w:ascii="Times New Roman" w:hAnsi="Times New Roman" w:cs="Times New Roman"/>
          <w:color w:val="auto"/>
        </w:rPr>
        <w:t>u</w:t>
      </w:r>
      <w:r w:rsidRPr="00D75D03">
        <w:rPr>
          <w:rFonts w:ascii="Times New Roman" w:hAnsi="Times New Roman" w:cs="Times New Roman"/>
          <w:color w:val="auto"/>
        </w:rPr>
        <w:t>ese el inciso primero del artículo 3 del Decreto Legislativo 639 de 2020, modificado por los decretos legislativos 677 y 815 de 2020, el cual quedará así:</w:t>
      </w:r>
    </w:p>
    <w:p w14:paraId="5F52B30D" w14:textId="77777777" w:rsidR="001A7830" w:rsidRPr="00D75D03" w:rsidRDefault="001A7830" w:rsidP="00D75D03">
      <w:pPr>
        <w:pStyle w:val="Sinespaciado"/>
        <w:spacing w:line="360" w:lineRule="auto"/>
        <w:jc w:val="both"/>
        <w:rPr>
          <w:rStyle w:val="Cuerpodeltexto2NegritaExact"/>
          <w:rFonts w:ascii="Times New Roman" w:hAnsi="Times New Roman" w:cs="Times New Roman"/>
          <w:b w:val="0"/>
          <w:bCs w:val="0"/>
          <w:color w:val="auto"/>
        </w:rPr>
      </w:pPr>
    </w:p>
    <w:p w14:paraId="03CEC40A" w14:textId="39524CD0" w:rsidR="00D03FB5" w:rsidRPr="00D75D03" w:rsidRDefault="001A7830" w:rsidP="00D75D03">
      <w:pPr>
        <w:pStyle w:val="Sinespaciado"/>
        <w:spacing w:line="360" w:lineRule="auto"/>
        <w:ind w:left="708"/>
        <w:jc w:val="both"/>
        <w:rPr>
          <w:rFonts w:ascii="Times New Roman" w:hAnsi="Times New Roman" w:cs="Times New Roman"/>
          <w:color w:val="auto"/>
        </w:rPr>
      </w:pPr>
      <w:r w:rsidRPr="00D75D03">
        <w:rPr>
          <w:rStyle w:val="Cuerpodeltexto2NegritaExact"/>
          <w:rFonts w:ascii="Times New Roman" w:hAnsi="Times New Roman" w:cs="Times New Roman"/>
          <w:color w:val="auto"/>
        </w:rPr>
        <w:t>“</w:t>
      </w:r>
      <w:r w:rsidR="00D03FB5" w:rsidRPr="00D75D03">
        <w:rPr>
          <w:rStyle w:val="Cuerpodeltexto2NegritaExact"/>
          <w:rFonts w:ascii="Times New Roman" w:hAnsi="Times New Roman" w:cs="Times New Roman"/>
          <w:color w:val="auto"/>
        </w:rPr>
        <w:t>Artículo 3</w:t>
      </w:r>
      <w:r w:rsidR="00D03FB5" w:rsidRPr="00D75D03">
        <w:rPr>
          <w:rStyle w:val="Cuerpodeltexto2NegritaExact"/>
          <w:rFonts w:ascii="Times New Roman" w:hAnsi="Times New Roman" w:cs="Times New Roman"/>
          <w:b w:val="0"/>
          <w:bCs w:val="0"/>
          <w:color w:val="auto"/>
        </w:rPr>
        <w:t xml:space="preserve">. Cuantía del aporte estatal del Programa de apoyo al empleo formal - PAEF. </w:t>
      </w:r>
      <w:r w:rsidR="00D03FB5" w:rsidRPr="00D75D03">
        <w:rPr>
          <w:rFonts w:ascii="Times New Roman" w:hAnsi="Times New Roman" w:cs="Times New Roman"/>
          <w:color w:val="auto"/>
        </w:rPr>
        <w:t xml:space="preserve">La cuantía del aporte estatal que recibirán los beneficiarios del Programa de Apoyo al Empleo Formal - PAEF corresponderá </w:t>
      </w:r>
      <w:r w:rsidRPr="00D75D03">
        <w:rPr>
          <w:rFonts w:ascii="Times New Roman" w:hAnsi="Times New Roman" w:cs="Times New Roman"/>
          <w:color w:val="auto"/>
        </w:rPr>
        <w:t>al</w:t>
      </w:r>
      <w:r w:rsidR="00D03FB5" w:rsidRPr="00D75D03">
        <w:rPr>
          <w:rFonts w:ascii="Times New Roman" w:hAnsi="Times New Roman" w:cs="Times New Roman"/>
          <w:color w:val="auto"/>
        </w:rPr>
        <w:t xml:space="preserve"> número de empleados multiplicado por hasta el cuarenta por ciento (40%) del valor del salario mínimo legal mensual vigente. Para los beneficiarios que correspondan a las actividades </w:t>
      </w:r>
      <w:r w:rsidR="00D03FB5" w:rsidRPr="00D75D03">
        <w:rPr>
          <w:rFonts w:ascii="Times New Roman" w:hAnsi="Times New Roman" w:cs="Times New Roman"/>
          <w:color w:val="auto"/>
        </w:rPr>
        <w:lastRenderedPageBreak/>
        <w:t>económicas y de servicios de los sectores turístico, hotelero y de gastronomía, y las actividades artísticas, de</w:t>
      </w:r>
      <w:r w:rsidRPr="00D75D03">
        <w:rPr>
          <w:rFonts w:ascii="Times New Roman" w:hAnsi="Times New Roman" w:cs="Times New Roman"/>
          <w:color w:val="auto"/>
        </w:rPr>
        <w:t xml:space="preserve"> </w:t>
      </w:r>
      <w:r w:rsidR="00D03FB5" w:rsidRPr="00D75D03">
        <w:rPr>
          <w:rFonts w:ascii="Times New Roman" w:hAnsi="Times New Roman" w:cs="Times New Roman"/>
          <w:color w:val="auto"/>
        </w:rPr>
        <w:t>entretenimiento y recreación, la cuantía de aporte estatal que recibirán corresponderá al número de empleados multiplicado por hasta el cincuenta por ciento (50%) del valor del salario mínimo legal mensual vigente.</w:t>
      </w:r>
      <w:r w:rsidRPr="00D75D03">
        <w:rPr>
          <w:rFonts w:ascii="Times New Roman" w:hAnsi="Times New Roman" w:cs="Times New Roman"/>
          <w:color w:val="auto"/>
        </w:rPr>
        <w:t>”</w:t>
      </w:r>
    </w:p>
    <w:p w14:paraId="7B74D3DF" w14:textId="77777777" w:rsidR="001A7830" w:rsidRPr="00D75D03" w:rsidRDefault="001A7830" w:rsidP="00D75D03">
      <w:pPr>
        <w:pStyle w:val="Sinespaciado"/>
        <w:spacing w:line="360" w:lineRule="auto"/>
        <w:jc w:val="both"/>
        <w:rPr>
          <w:rStyle w:val="Cuerpodeltexto2NegritaExact"/>
          <w:rFonts w:ascii="Times New Roman" w:hAnsi="Times New Roman" w:cs="Times New Roman"/>
          <w:b w:val="0"/>
          <w:bCs w:val="0"/>
          <w:color w:val="auto"/>
        </w:rPr>
      </w:pPr>
    </w:p>
    <w:p w14:paraId="2E435CD8" w14:textId="2559A753" w:rsidR="00D03FB5" w:rsidRPr="00D75D03" w:rsidRDefault="00D03FB5" w:rsidP="00D75D03">
      <w:pPr>
        <w:pStyle w:val="Sinespaciado"/>
        <w:spacing w:line="360" w:lineRule="auto"/>
        <w:jc w:val="both"/>
        <w:rPr>
          <w:rFonts w:ascii="Times New Roman" w:hAnsi="Times New Roman" w:cs="Times New Roman"/>
          <w:color w:val="auto"/>
        </w:rPr>
      </w:pPr>
      <w:r w:rsidRPr="00D75D03">
        <w:rPr>
          <w:rStyle w:val="Cuerpodeltexto2NegritaExact"/>
          <w:rFonts w:ascii="Times New Roman" w:hAnsi="Times New Roman" w:cs="Times New Roman"/>
          <w:color w:val="auto"/>
        </w:rPr>
        <w:t>ARTÍCULO 6</w:t>
      </w:r>
      <w:r w:rsidRPr="00D75D03">
        <w:rPr>
          <w:rStyle w:val="Cuerpodeltexto2NegritaExact"/>
          <w:rFonts w:ascii="Times New Roman" w:hAnsi="Times New Roman" w:cs="Times New Roman"/>
          <w:color w:val="auto"/>
          <w:vertAlign w:val="superscript"/>
        </w:rPr>
        <w:t>o</w:t>
      </w:r>
      <w:r w:rsidRPr="00D75D03">
        <w:rPr>
          <w:rStyle w:val="Cuerpodeltexto2NegritaExact"/>
          <w:rFonts w:ascii="Times New Roman" w:hAnsi="Times New Roman" w:cs="Times New Roman"/>
          <w:color w:val="auto"/>
        </w:rPr>
        <w:t>.</w:t>
      </w:r>
      <w:r w:rsidRPr="00D75D03">
        <w:rPr>
          <w:rStyle w:val="Cuerpodeltexto2NegritaExact"/>
          <w:rFonts w:ascii="Times New Roman" w:hAnsi="Times New Roman" w:cs="Times New Roman"/>
          <w:b w:val="0"/>
          <w:bCs w:val="0"/>
          <w:color w:val="auto"/>
        </w:rPr>
        <w:t xml:space="preserve"> </w:t>
      </w:r>
      <w:r w:rsidRPr="00D75D03">
        <w:rPr>
          <w:rFonts w:ascii="Times New Roman" w:hAnsi="Times New Roman" w:cs="Times New Roman"/>
          <w:color w:val="auto"/>
        </w:rPr>
        <w:t>Adiciónese un nuevo parágrafo al artículo 3</w:t>
      </w:r>
      <w:r w:rsidRPr="00D75D03">
        <w:rPr>
          <w:rFonts w:ascii="Times New Roman" w:hAnsi="Times New Roman" w:cs="Times New Roman"/>
          <w:color w:val="auto"/>
          <w:vertAlign w:val="superscript"/>
        </w:rPr>
        <w:t>o</w:t>
      </w:r>
      <w:r w:rsidRPr="00D75D03">
        <w:rPr>
          <w:rFonts w:ascii="Times New Roman" w:hAnsi="Times New Roman" w:cs="Times New Roman"/>
          <w:color w:val="auto"/>
        </w:rPr>
        <w:t xml:space="preserve"> del Decreto Legislativo 639 de 2020, modificado por los decretos legislativos 677 y 815 de 2020, así:</w:t>
      </w:r>
    </w:p>
    <w:p w14:paraId="77779AA1" w14:textId="77777777" w:rsidR="001A7830" w:rsidRPr="00D75D03" w:rsidRDefault="001A7830" w:rsidP="00D75D03">
      <w:pPr>
        <w:pStyle w:val="Sinespaciado"/>
        <w:spacing w:line="360" w:lineRule="auto"/>
        <w:jc w:val="both"/>
        <w:rPr>
          <w:rStyle w:val="Cuerpodeltexto2NegritaExact"/>
          <w:rFonts w:ascii="Times New Roman" w:hAnsi="Times New Roman" w:cs="Times New Roman"/>
          <w:b w:val="0"/>
          <w:bCs w:val="0"/>
          <w:color w:val="auto"/>
        </w:rPr>
      </w:pPr>
    </w:p>
    <w:p w14:paraId="694DA08F" w14:textId="4BFC64B6" w:rsidR="00D03FB5" w:rsidRPr="00D75D03" w:rsidRDefault="001A7830" w:rsidP="00D75D03">
      <w:pPr>
        <w:pStyle w:val="Sinespaciado"/>
        <w:spacing w:line="360" w:lineRule="auto"/>
        <w:ind w:left="708"/>
        <w:jc w:val="both"/>
        <w:rPr>
          <w:rFonts w:ascii="Times New Roman" w:hAnsi="Times New Roman" w:cs="Times New Roman"/>
          <w:color w:val="auto"/>
        </w:rPr>
      </w:pPr>
      <w:r w:rsidRPr="00D75D03">
        <w:rPr>
          <w:rStyle w:val="Cuerpodeltexto2NegritaExact"/>
          <w:rFonts w:ascii="Times New Roman" w:hAnsi="Times New Roman" w:cs="Times New Roman"/>
          <w:color w:val="auto"/>
        </w:rPr>
        <w:t>“</w:t>
      </w:r>
      <w:r w:rsidR="00D03FB5" w:rsidRPr="00D75D03">
        <w:rPr>
          <w:rStyle w:val="Cuerpodeltexto2NegritaExact"/>
          <w:rFonts w:ascii="Times New Roman" w:hAnsi="Times New Roman" w:cs="Times New Roman"/>
          <w:color w:val="auto"/>
        </w:rPr>
        <w:t xml:space="preserve">Parágrafo 5. </w:t>
      </w:r>
      <w:r w:rsidR="00D03FB5" w:rsidRPr="00D75D03">
        <w:rPr>
          <w:rFonts w:ascii="Times New Roman" w:hAnsi="Times New Roman" w:cs="Times New Roman"/>
          <w:color w:val="auto"/>
        </w:rPr>
        <w:t>Cuando dentro de los empleados sobre los cuales se recibirá el aporte estatal se encuentren una o varias mujeres, la cuantía del Programa de Apoyo al Empleo Formal- PAEF corresponderá al número de empleados hombres multiplicado por hasta el cuarenta por ciento (40%) del valor del salario mínimo legal mensual vigente, más el número de empleadas mujeres multiplicado por hasta el cincuenta por ciento (50%) del valor del salario mínimo legal mensual vigente.</w:t>
      </w:r>
    </w:p>
    <w:p w14:paraId="0906E80D" w14:textId="77777777" w:rsidR="001A7830" w:rsidRPr="00D75D03" w:rsidRDefault="001A7830" w:rsidP="00D75D03">
      <w:pPr>
        <w:pStyle w:val="Sinespaciado"/>
        <w:spacing w:line="360" w:lineRule="auto"/>
        <w:ind w:left="708"/>
        <w:jc w:val="both"/>
        <w:rPr>
          <w:rFonts w:ascii="Times New Roman" w:hAnsi="Times New Roman" w:cs="Times New Roman"/>
          <w:color w:val="auto"/>
        </w:rPr>
      </w:pPr>
    </w:p>
    <w:p w14:paraId="621582D6" w14:textId="2CB07861" w:rsidR="00D03FB5" w:rsidRPr="00D75D03" w:rsidRDefault="00D03FB5" w:rsidP="00D75D03">
      <w:pPr>
        <w:pStyle w:val="Sinespaciado"/>
        <w:spacing w:line="360" w:lineRule="auto"/>
        <w:ind w:left="708"/>
        <w:jc w:val="both"/>
        <w:rPr>
          <w:rFonts w:ascii="Times New Roman" w:hAnsi="Times New Roman" w:cs="Times New Roman"/>
          <w:color w:val="auto"/>
        </w:rPr>
      </w:pPr>
      <w:r w:rsidRPr="00D75D03">
        <w:rPr>
          <w:rFonts w:ascii="Times New Roman" w:hAnsi="Times New Roman" w:cs="Times New Roman"/>
          <w:color w:val="auto"/>
        </w:rPr>
        <w:t>En caso de que los beneficiarios del Programa de Apoyo al Empleo Formal- PAEF correspondan a las actividades económicas y de servicios de los sectores turístico, hotelero y de gastronomía, y las actividades artísticas, de entretenimiento y recreación, la cuantía del PAEF se determinará conforme a lo dispuesto en el primer inciso del presente artículo, sin que sea acumulable con lo previsto en este parágrafo.</w:t>
      </w:r>
    </w:p>
    <w:p w14:paraId="61BC6359" w14:textId="77777777" w:rsidR="001A7830" w:rsidRPr="00D75D03" w:rsidRDefault="001A7830" w:rsidP="00D75D03">
      <w:pPr>
        <w:pStyle w:val="Sinespaciado"/>
        <w:spacing w:line="360" w:lineRule="auto"/>
        <w:ind w:left="708"/>
        <w:jc w:val="both"/>
        <w:rPr>
          <w:rFonts w:ascii="Times New Roman" w:hAnsi="Times New Roman" w:cs="Times New Roman"/>
          <w:color w:val="auto"/>
        </w:rPr>
      </w:pPr>
    </w:p>
    <w:p w14:paraId="6E49335E" w14:textId="7C4F25F7" w:rsidR="00D03FB5" w:rsidRPr="00D75D03" w:rsidRDefault="00D03FB5" w:rsidP="00D75D03">
      <w:pPr>
        <w:pStyle w:val="Sinespaciado"/>
        <w:spacing w:line="360" w:lineRule="auto"/>
        <w:ind w:left="708"/>
        <w:jc w:val="both"/>
        <w:rPr>
          <w:rFonts w:ascii="Times New Roman" w:hAnsi="Times New Roman" w:cs="Times New Roman"/>
          <w:color w:val="auto"/>
        </w:rPr>
      </w:pPr>
      <w:r w:rsidRPr="00D75D03">
        <w:rPr>
          <w:rFonts w:ascii="Times New Roman" w:hAnsi="Times New Roman" w:cs="Times New Roman"/>
          <w:color w:val="auto"/>
        </w:rPr>
        <w:t>Dentro del mes siguiente a la entrada en vigencia de la ley que introdujo este parágrafo, la Unidad Administrativa Especial de Gestión Pensional y Contribuciones Parafiscales de la Protección Social -UGPP deberá realizar los ajustes necesarios para la adecuada implementación de los cambios incluidos por la misma ley.</w:t>
      </w:r>
      <w:r w:rsidR="001A7830" w:rsidRPr="00D75D03">
        <w:rPr>
          <w:rFonts w:ascii="Times New Roman" w:hAnsi="Times New Roman" w:cs="Times New Roman"/>
          <w:color w:val="auto"/>
        </w:rPr>
        <w:t>”</w:t>
      </w:r>
    </w:p>
    <w:p w14:paraId="090F8B82" w14:textId="77777777" w:rsidR="001A7830" w:rsidRPr="00D75D03" w:rsidRDefault="001A7830" w:rsidP="00D75D03">
      <w:pPr>
        <w:pStyle w:val="Sinespaciado"/>
        <w:spacing w:line="360" w:lineRule="auto"/>
        <w:jc w:val="both"/>
        <w:rPr>
          <w:rStyle w:val="Cuerpodeltexto4Exact0"/>
          <w:rFonts w:ascii="Times New Roman" w:hAnsi="Times New Roman" w:cs="Times New Roman"/>
          <w:b w:val="0"/>
          <w:bCs w:val="0"/>
          <w:color w:val="auto"/>
        </w:rPr>
      </w:pPr>
    </w:p>
    <w:p w14:paraId="09447F02" w14:textId="03705F95" w:rsidR="00D03FB5" w:rsidRPr="00D75D03" w:rsidRDefault="00D03FB5" w:rsidP="00D75D03">
      <w:pPr>
        <w:pStyle w:val="Sinespaciado"/>
        <w:spacing w:line="360" w:lineRule="auto"/>
        <w:jc w:val="center"/>
        <w:rPr>
          <w:rFonts w:ascii="Times New Roman" w:hAnsi="Times New Roman" w:cs="Times New Roman"/>
          <w:color w:val="auto"/>
        </w:rPr>
      </w:pPr>
      <w:r w:rsidRPr="00D75D03">
        <w:rPr>
          <w:rStyle w:val="Cuerpodeltexto4Exact0"/>
          <w:rFonts w:ascii="Times New Roman" w:hAnsi="Times New Roman" w:cs="Times New Roman"/>
          <w:color w:val="auto"/>
        </w:rPr>
        <w:t>CAPÍTULO II</w:t>
      </w:r>
    </w:p>
    <w:p w14:paraId="77A5C48F" w14:textId="084EC644" w:rsidR="00D03FB5" w:rsidRPr="00D75D03" w:rsidRDefault="00D03FB5" w:rsidP="00D75D03">
      <w:pPr>
        <w:pStyle w:val="Sinespaciado"/>
        <w:spacing w:line="360" w:lineRule="auto"/>
        <w:jc w:val="center"/>
        <w:rPr>
          <w:rFonts w:ascii="Times New Roman" w:hAnsi="Times New Roman" w:cs="Times New Roman"/>
          <w:color w:val="auto"/>
        </w:rPr>
      </w:pPr>
      <w:r w:rsidRPr="00CB3DCF">
        <w:rPr>
          <w:rStyle w:val="Cuerpodeltexto4Exact0"/>
          <w:rFonts w:ascii="Times New Roman" w:hAnsi="Times New Roman" w:cs="Times New Roman"/>
          <w:color w:val="auto"/>
          <w:highlight w:val="green"/>
        </w:rPr>
        <w:t>PROGRAMA DE APOYO PARA EL PAGO DE LA PRIMA DE SERVICIOS -</w:t>
      </w:r>
      <w:r w:rsidR="001A7830" w:rsidRPr="00CB3DCF">
        <w:rPr>
          <w:rStyle w:val="Cuerpodeltexto4Exact0"/>
          <w:rFonts w:ascii="Times New Roman" w:hAnsi="Times New Roman" w:cs="Times New Roman"/>
          <w:color w:val="auto"/>
          <w:highlight w:val="green"/>
        </w:rPr>
        <w:t xml:space="preserve"> </w:t>
      </w:r>
      <w:r w:rsidRPr="00CB3DCF">
        <w:rPr>
          <w:rStyle w:val="Cuerpodeltexto4Exact0"/>
          <w:rFonts w:ascii="Times New Roman" w:hAnsi="Times New Roman" w:cs="Times New Roman"/>
          <w:color w:val="auto"/>
          <w:highlight w:val="green"/>
        </w:rPr>
        <w:t>PAP</w:t>
      </w:r>
    </w:p>
    <w:p w14:paraId="3F32ECAB" w14:textId="77777777" w:rsidR="001A7830" w:rsidRPr="00D75D03" w:rsidRDefault="001A7830" w:rsidP="00D75D03">
      <w:pPr>
        <w:pStyle w:val="Sinespaciado"/>
        <w:spacing w:line="360" w:lineRule="auto"/>
        <w:jc w:val="center"/>
        <w:rPr>
          <w:rStyle w:val="Cuerpodeltexto2NegritaExact"/>
          <w:rFonts w:ascii="Times New Roman" w:hAnsi="Times New Roman" w:cs="Times New Roman"/>
          <w:b w:val="0"/>
          <w:bCs w:val="0"/>
          <w:color w:val="auto"/>
        </w:rPr>
      </w:pPr>
    </w:p>
    <w:p w14:paraId="2D729005" w14:textId="5118CB0F" w:rsidR="00D03FB5" w:rsidRPr="00D75D03" w:rsidRDefault="00D03FB5" w:rsidP="00D75D03">
      <w:pPr>
        <w:pStyle w:val="Sinespaciado"/>
        <w:spacing w:line="360" w:lineRule="auto"/>
        <w:jc w:val="both"/>
        <w:rPr>
          <w:rFonts w:ascii="Times New Roman" w:hAnsi="Times New Roman" w:cs="Times New Roman"/>
          <w:color w:val="auto"/>
        </w:rPr>
      </w:pPr>
      <w:r w:rsidRPr="00D75D03">
        <w:rPr>
          <w:rStyle w:val="Cuerpodeltexto2NegritaExact"/>
          <w:rFonts w:ascii="Times New Roman" w:hAnsi="Times New Roman" w:cs="Times New Roman"/>
          <w:color w:val="auto"/>
        </w:rPr>
        <w:t>ARTÍCULO 7</w:t>
      </w:r>
      <w:r w:rsidRPr="00D75D03">
        <w:rPr>
          <w:rStyle w:val="Cuerpodeltexto2NegritaExact"/>
          <w:rFonts w:ascii="Times New Roman" w:hAnsi="Times New Roman" w:cs="Times New Roman"/>
          <w:color w:val="auto"/>
          <w:vertAlign w:val="superscript"/>
        </w:rPr>
        <w:t>o</w:t>
      </w:r>
      <w:r w:rsidRPr="00D75D03">
        <w:rPr>
          <w:rStyle w:val="Cuerpodeltexto2NegritaExact"/>
          <w:rFonts w:ascii="Times New Roman" w:hAnsi="Times New Roman" w:cs="Times New Roman"/>
          <w:color w:val="auto"/>
        </w:rPr>
        <w:t>. AMPLIACIÓN VIGENCIA TEMPORAL DEL PROGRAMA DE APOYO PARA EL PAGO DE LA PRIMA DE SERVICIOS - PAP</w:t>
      </w:r>
      <w:r w:rsidRPr="00D75D03">
        <w:rPr>
          <w:rStyle w:val="Cuerpodeltexto2NegritaExact"/>
          <w:rFonts w:ascii="Times New Roman" w:hAnsi="Times New Roman" w:cs="Times New Roman"/>
          <w:b w:val="0"/>
          <w:bCs w:val="0"/>
          <w:color w:val="auto"/>
        </w:rPr>
        <w:t xml:space="preserve">. </w:t>
      </w:r>
      <w:r w:rsidRPr="00D75D03">
        <w:rPr>
          <w:rFonts w:ascii="Times New Roman" w:hAnsi="Times New Roman" w:cs="Times New Roman"/>
          <w:color w:val="auto"/>
        </w:rPr>
        <w:t xml:space="preserve">Amplíese al segundo </w:t>
      </w:r>
      <w:r w:rsidRPr="00D75D03">
        <w:rPr>
          <w:rFonts w:ascii="Times New Roman" w:hAnsi="Times New Roman" w:cs="Times New Roman"/>
          <w:color w:val="auto"/>
        </w:rPr>
        <w:lastRenderedPageBreak/>
        <w:t>pago de la prima de servicios del año 2020 el Programa de Apoyo para el Pago de la Prima de Servicios - PAP establecido en el Decreto Legislativo 770 de 2020.</w:t>
      </w:r>
    </w:p>
    <w:p w14:paraId="7A75833C" w14:textId="77777777" w:rsidR="001A7830" w:rsidRPr="00D75D03" w:rsidRDefault="001A7830" w:rsidP="00D75D03">
      <w:pPr>
        <w:pStyle w:val="Sinespaciado"/>
        <w:spacing w:line="360" w:lineRule="auto"/>
        <w:jc w:val="both"/>
        <w:rPr>
          <w:rFonts w:ascii="Times New Roman" w:hAnsi="Times New Roman" w:cs="Times New Roman"/>
          <w:color w:val="auto"/>
        </w:rPr>
      </w:pPr>
    </w:p>
    <w:p w14:paraId="1F0BE337" w14:textId="1B401CB1" w:rsidR="00D03FB5" w:rsidRPr="00D75D03" w:rsidRDefault="00D03FB5"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 xml:space="preserve">Para el efecto, sustitúyase la expresión </w:t>
      </w:r>
      <w:r w:rsidR="001A7830" w:rsidRPr="00D75D03">
        <w:rPr>
          <w:rFonts w:ascii="Times New Roman" w:hAnsi="Times New Roman" w:cs="Times New Roman"/>
          <w:color w:val="auto"/>
        </w:rPr>
        <w:t>“</w:t>
      </w:r>
      <w:r w:rsidRPr="00D75D03">
        <w:rPr>
          <w:rFonts w:ascii="Times New Roman" w:hAnsi="Times New Roman" w:cs="Times New Roman"/>
          <w:color w:val="auto"/>
        </w:rPr>
        <w:t>un único aporte monetario</w:t>
      </w:r>
      <w:r w:rsidR="001A7830" w:rsidRPr="00D75D03">
        <w:rPr>
          <w:rFonts w:ascii="Times New Roman" w:hAnsi="Times New Roman" w:cs="Times New Roman"/>
          <w:color w:val="auto"/>
        </w:rPr>
        <w:t>”</w:t>
      </w:r>
      <w:r w:rsidRPr="00D75D03">
        <w:rPr>
          <w:rFonts w:ascii="Times New Roman" w:hAnsi="Times New Roman" w:cs="Times New Roman"/>
          <w:color w:val="auto"/>
        </w:rPr>
        <w:t xml:space="preserve"> contenida en el artículo 7 del Decreto Legislativo 770 de 2020, por la expresión </w:t>
      </w:r>
      <w:r w:rsidR="001A7830" w:rsidRPr="00D75D03">
        <w:rPr>
          <w:rFonts w:ascii="Times New Roman" w:hAnsi="Times New Roman" w:cs="Times New Roman"/>
          <w:color w:val="auto"/>
        </w:rPr>
        <w:t>“</w:t>
      </w:r>
      <w:r w:rsidRPr="00D75D03">
        <w:rPr>
          <w:rFonts w:ascii="Times New Roman" w:hAnsi="Times New Roman" w:cs="Times New Roman"/>
          <w:color w:val="auto"/>
        </w:rPr>
        <w:t>dos aportes monetarios</w:t>
      </w:r>
      <w:r w:rsidR="001A7830" w:rsidRPr="00D75D03">
        <w:rPr>
          <w:rFonts w:ascii="Times New Roman" w:hAnsi="Times New Roman" w:cs="Times New Roman"/>
          <w:color w:val="auto"/>
        </w:rPr>
        <w:t>”</w:t>
      </w:r>
      <w:r w:rsidRPr="00D75D03">
        <w:rPr>
          <w:rFonts w:ascii="Times New Roman" w:hAnsi="Times New Roman" w:cs="Times New Roman"/>
          <w:color w:val="auto"/>
        </w:rPr>
        <w:t xml:space="preserve">; reemplácese la expresión </w:t>
      </w:r>
      <w:r w:rsidR="001A7830" w:rsidRPr="00D75D03">
        <w:rPr>
          <w:rFonts w:ascii="Times New Roman" w:hAnsi="Times New Roman" w:cs="Times New Roman"/>
          <w:color w:val="auto"/>
        </w:rPr>
        <w:t>“</w:t>
      </w:r>
      <w:r w:rsidRPr="00D75D03">
        <w:rPr>
          <w:rFonts w:ascii="Times New Roman" w:hAnsi="Times New Roman" w:cs="Times New Roman"/>
          <w:color w:val="auto"/>
        </w:rPr>
        <w:t>un único aporte estatal</w:t>
      </w:r>
      <w:r w:rsidR="001A7830" w:rsidRPr="00D75D03">
        <w:rPr>
          <w:rFonts w:ascii="Times New Roman" w:hAnsi="Times New Roman" w:cs="Times New Roman"/>
          <w:color w:val="auto"/>
        </w:rPr>
        <w:t>”</w:t>
      </w:r>
      <w:r w:rsidRPr="00D75D03">
        <w:rPr>
          <w:rFonts w:ascii="Times New Roman" w:hAnsi="Times New Roman" w:cs="Times New Roman"/>
          <w:color w:val="auto"/>
        </w:rPr>
        <w:t xml:space="preserve"> contenida en el artículo 10 del Decreto Legislativo 770 de 2020, por la expresión </w:t>
      </w:r>
      <w:r w:rsidR="001A7830" w:rsidRPr="00D75D03">
        <w:rPr>
          <w:rFonts w:ascii="Times New Roman" w:hAnsi="Times New Roman" w:cs="Times New Roman"/>
          <w:color w:val="auto"/>
        </w:rPr>
        <w:t>“</w:t>
      </w:r>
      <w:r w:rsidRPr="00D75D03">
        <w:rPr>
          <w:rFonts w:ascii="Times New Roman" w:hAnsi="Times New Roman" w:cs="Times New Roman"/>
          <w:color w:val="auto"/>
        </w:rPr>
        <w:t>dos aportes estatales</w:t>
      </w:r>
      <w:r w:rsidR="001A7830" w:rsidRPr="00D75D03">
        <w:rPr>
          <w:rFonts w:ascii="Times New Roman" w:hAnsi="Times New Roman" w:cs="Times New Roman"/>
          <w:color w:val="auto"/>
        </w:rPr>
        <w:t>”</w:t>
      </w:r>
      <w:r w:rsidRPr="00D75D03">
        <w:rPr>
          <w:rFonts w:ascii="Times New Roman" w:hAnsi="Times New Roman" w:cs="Times New Roman"/>
          <w:color w:val="auto"/>
        </w:rPr>
        <w:t xml:space="preserve">; sustitúyase la palabra </w:t>
      </w:r>
      <w:r w:rsidR="001A7830" w:rsidRPr="00D75D03">
        <w:rPr>
          <w:rFonts w:ascii="Times New Roman" w:hAnsi="Times New Roman" w:cs="Times New Roman"/>
          <w:color w:val="auto"/>
        </w:rPr>
        <w:t>“</w:t>
      </w:r>
      <w:r w:rsidRPr="00D75D03">
        <w:rPr>
          <w:rFonts w:ascii="Times New Roman" w:hAnsi="Times New Roman" w:cs="Times New Roman"/>
          <w:color w:val="auto"/>
        </w:rPr>
        <w:t>primer</w:t>
      </w:r>
      <w:r w:rsidR="001A7830" w:rsidRPr="00D75D03">
        <w:rPr>
          <w:rFonts w:ascii="Times New Roman" w:hAnsi="Times New Roman" w:cs="Times New Roman"/>
          <w:color w:val="auto"/>
        </w:rPr>
        <w:t>”</w:t>
      </w:r>
      <w:r w:rsidRPr="00D75D03">
        <w:rPr>
          <w:rFonts w:ascii="Times New Roman" w:hAnsi="Times New Roman" w:cs="Times New Roman"/>
          <w:color w:val="auto"/>
        </w:rPr>
        <w:t xml:space="preserve"> contenida en los artículos 7 y 11 del Decreto Legislativo 770 de 2020, por la expresión </w:t>
      </w:r>
      <w:r w:rsidR="001A7830" w:rsidRPr="00D75D03">
        <w:rPr>
          <w:rFonts w:ascii="Times New Roman" w:hAnsi="Times New Roman" w:cs="Times New Roman"/>
          <w:color w:val="auto"/>
        </w:rPr>
        <w:t>“</w:t>
      </w:r>
      <w:r w:rsidRPr="00D75D03">
        <w:rPr>
          <w:rFonts w:ascii="Times New Roman" w:hAnsi="Times New Roman" w:cs="Times New Roman"/>
          <w:color w:val="auto"/>
        </w:rPr>
        <w:t>primer y segundo</w:t>
      </w:r>
      <w:r w:rsidR="001A7830" w:rsidRPr="00D75D03">
        <w:rPr>
          <w:rFonts w:ascii="Times New Roman" w:hAnsi="Times New Roman" w:cs="Times New Roman"/>
          <w:color w:val="auto"/>
        </w:rPr>
        <w:t>”</w:t>
      </w:r>
      <w:r w:rsidRPr="00D75D03">
        <w:rPr>
          <w:rFonts w:ascii="Times New Roman" w:hAnsi="Times New Roman" w:cs="Times New Roman"/>
          <w:color w:val="auto"/>
        </w:rPr>
        <w:t xml:space="preserve">; y reemplácese la expresión </w:t>
      </w:r>
      <w:r w:rsidR="001A7830" w:rsidRPr="00D75D03">
        <w:rPr>
          <w:rFonts w:ascii="Times New Roman" w:hAnsi="Times New Roman" w:cs="Times New Roman"/>
          <w:color w:val="auto"/>
        </w:rPr>
        <w:t>“</w:t>
      </w:r>
      <w:r w:rsidRPr="00D75D03">
        <w:rPr>
          <w:rFonts w:ascii="Times New Roman" w:hAnsi="Times New Roman" w:cs="Times New Roman"/>
          <w:color w:val="auto"/>
        </w:rPr>
        <w:t>junio y julio de 2020</w:t>
      </w:r>
      <w:r w:rsidR="001A7830" w:rsidRPr="00D75D03">
        <w:rPr>
          <w:rFonts w:ascii="Times New Roman" w:hAnsi="Times New Roman" w:cs="Times New Roman"/>
          <w:color w:val="auto"/>
        </w:rPr>
        <w:t>”</w:t>
      </w:r>
      <w:r w:rsidRPr="00D75D03">
        <w:rPr>
          <w:rFonts w:ascii="Times New Roman" w:hAnsi="Times New Roman" w:cs="Times New Roman"/>
          <w:color w:val="auto"/>
        </w:rPr>
        <w:t xml:space="preserve"> contenida en el artículo 15 del Decreto Legislativo 770 de 2020, por la expresión </w:t>
      </w:r>
      <w:r w:rsidR="001A7830" w:rsidRPr="00D75D03">
        <w:rPr>
          <w:rFonts w:ascii="Times New Roman" w:hAnsi="Times New Roman" w:cs="Times New Roman"/>
          <w:color w:val="auto"/>
        </w:rPr>
        <w:t>“</w:t>
      </w:r>
      <w:r w:rsidRPr="00D75D03">
        <w:rPr>
          <w:rFonts w:ascii="Times New Roman" w:hAnsi="Times New Roman" w:cs="Times New Roman"/>
          <w:color w:val="auto"/>
        </w:rPr>
        <w:t>junio, julio y diciembre de 2020 y enero de 2021</w:t>
      </w:r>
      <w:r w:rsidR="001A7830" w:rsidRPr="00D75D03">
        <w:rPr>
          <w:rFonts w:ascii="Times New Roman" w:hAnsi="Times New Roman" w:cs="Times New Roman"/>
          <w:color w:val="auto"/>
        </w:rPr>
        <w:t>”</w:t>
      </w:r>
      <w:r w:rsidRPr="00D75D03">
        <w:rPr>
          <w:rFonts w:ascii="Times New Roman" w:hAnsi="Times New Roman" w:cs="Times New Roman"/>
          <w:color w:val="auto"/>
        </w:rPr>
        <w:t>.</w:t>
      </w:r>
    </w:p>
    <w:p w14:paraId="6A88E1F4" w14:textId="77777777" w:rsidR="001A7830" w:rsidRPr="00D75D03" w:rsidRDefault="001A7830" w:rsidP="00D75D03">
      <w:pPr>
        <w:pStyle w:val="Sinespaciado"/>
        <w:spacing w:line="360" w:lineRule="auto"/>
        <w:jc w:val="both"/>
        <w:rPr>
          <w:rStyle w:val="Cuerpodeltexto2NegritaExact"/>
          <w:rFonts w:ascii="Times New Roman" w:hAnsi="Times New Roman" w:cs="Times New Roman"/>
          <w:b w:val="0"/>
          <w:bCs w:val="0"/>
          <w:color w:val="auto"/>
        </w:rPr>
      </w:pPr>
    </w:p>
    <w:p w14:paraId="26186ED4" w14:textId="7BCCFF75" w:rsidR="00D03FB5" w:rsidRPr="00D75D03" w:rsidRDefault="00D03FB5" w:rsidP="00D75D03">
      <w:pPr>
        <w:pStyle w:val="Sinespaciado"/>
        <w:spacing w:line="360" w:lineRule="auto"/>
        <w:jc w:val="both"/>
        <w:rPr>
          <w:rFonts w:ascii="Times New Roman" w:hAnsi="Times New Roman" w:cs="Times New Roman"/>
          <w:color w:val="auto"/>
        </w:rPr>
      </w:pPr>
      <w:r w:rsidRPr="00D75D03">
        <w:rPr>
          <w:rStyle w:val="Cuerpodeltexto2NegritaExact"/>
          <w:rFonts w:ascii="Times New Roman" w:hAnsi="Times New Roman" w:cs="Times New Roman"/>
          <w:color w:val="auto"/>
        </w:rPr>
        <w:t>ARTÍCULO 8</w:t>
      </w:r>
      <w:r w:rsidRPr="00D75D03">
        <w:rPr>
          <w:rStyle w:val="Cuerpodeltexto2NegritaExact"/>
          <w:rFonts w:ascii="Times New Roman" w:hAnsi="Times New Roman" w:cs="Times New Roman"/>
          <w:color w:val="auto"/>
          <w:vertAlign w:val="superscript"/>
        </w:rPr>
        <w:t>o</w:t>
      </w:r>
      <w:r w:rsidRPr="00D75D03">
        <w:rPr>
          <w:rStyle w:val="Cuerpodeltexto2NegritaExact"/>
          <w:rFonts w:ascii="Times New Roman" w:hAnsi="Times New Roman" w:cs="Times New Roman"/>
          <w:color w:val="auto"/>
        </w:rPr>
        <w:t>.</w:t>
      </w:r>
      <w:r w:rsidRPr="00D75D03">
        <w:rPr>
          <w:rStyle w:val="Cuerpodeltexto2NegritaExact"/>
          <w:rFonts w:ascii="Times New Roman" w:hAnsi="Times New Roman" w:cs="Times New Roman"/>
          <w:b w:val="0"/>
          <w:bCs w:val="0"/>
          <w:color w:val="auto"/>
        </w:rPr>
        <w:t xml:space="preserve"> </w:t>
      </w:r>
      <w:r w:rsidRPr="00D75D03">
        <w:rPr>
          <w:rFonts w:ascii="Times New Roman" w:hAnsi="Times New Roman" w:cs="Times New Roman"/>
          <w:color w:val="auto"/>
        </w:rPr>
        <w:t>Modif</w:t>
      </w:r>
      <w:r w:rsidR="001A7830" w:rsidRPr="00D75D03">
        <w:rPr>
          <w:rFonts w:ascii="Times New Roman" w:hAnsi="Times New Roman" w:cs="Times New Roman"/>
          <w:color w:val="auto"/>
        </w:rPr>
        <w:t>í</w:t>
      </w:r>
      <w:r w:rsidRPr="00D75D03">
        <w:rPr>
          <w:rFonts w:ascii="Times New Roman" w:hAnsi="Times New Roman" w:cs="Times New Roman"/>
          <w:color w:val="auto"/>
        </w:rPr>
        <w:t>q</w:t>
      </w:r>
      <w:r w:rsidR="001A7830" w:rsidRPr="00D75D03">
        <w:rPr>
          <w:rFonts w:ascii="Times New Roman" w:hAnsi="Times New Roman" w:cs="Times New Roman"/>
          <w:color w:val="auto"/>
        </w:rPr>
        <w:t>u</w:t>
      </w:r>
      <w:r w:rsidRPr="00D75D03">
        <w:rPr>
          <w:rFonts w:ascii="Times New Roman" w:hAnsi="Times New Roman" w:cs="Times New Roman"/>
          <w:color w:val="auto"/>
        </w:rPr>
        <w:t>ese el inciso primero y adiciónese un parágrafo 11 al artículo 8 del Decreto Legislativo 770 de 2020, así:</w:t>
      </w:r>
    </w:p>
    <w:p w14:paraId="60AAEA8B" w14:textId="4833ECB2" w:rsidR="000E24B5" w:rsidRPr="00D75D03" w:rsidRDefault="000E24B5" w:rsidP="00D75D03">
      <w:pPr>
        <w:pStyle w:val="Sinespaciado"/>
        <w:spacing w:line="360" w:lineRule="auto"/>
        <w:jc w:val="both"/>
        <w:rPr>
          <w:rFonts w:ascii="Times New Roman" w:hAnsi="Times New Roman" w:cs="Times New Roman"/>
          <w:color w:val="auto"/>
        </w:rPr>
      </w:pPr>
    </w:p>
    <w:p w14:paraId="47162AF1" w14:textId="2E57AA96" w:rsidR="00D03FB5" w:rsidRPr="00D75D03" w:rsidRDefault="001A7830" w:rsidP="00D75D03">
      <w:pPr>
        <w:pStyle w:val="Sinespaciado"/>
        <w:spacing w:line="360" w:lineRule="auto"/>
        <w:ind w:left="708"/>
        <w:jc w:val="both"/>
        <w:rPr>
          <w:rFonts w:ascii="Times New Roman" w:hAnsi="Times New Roman" w:cs="Times New Roman"/>
          <w:color w:val="auto"/>
        </w:rPr>
      </w:pPr>
      <w:r w:rsidRPr="00CB3DCF">
        <w:rPr>
          <w:rStyle w:val="Cuerpodeltexto2NegritaExact"/>
          <w:rFonts w:ascii="Times New Roman" w:hAnsi="Times New Roman" w:cs="Times New Roman"/>
          <w:b w:val="0"/>
          <w:bCs w:val="0"/>
          <w:color w:val="auto"/>
          <w:highlight w:val="green"/>
        </w:rPr>
        <w:t>“</w:t>
      </w:r>
      <w:r w:rsidR="00D03FB5" w:rsidRPr="00CB3DCF">
        <w:rPr>
          <w:rStyle w:val="Cuerpodeltexto2NegritaExact"/>
          <w:rFonts w:ascii="Times New Roman" w:hAnsi="Times New Roman" w:cs="Times New Roman"/>
          <w:b w:val="0"/>
          <w:bCs w:val="0"/>
          <w:color w:val="auto"/>
          <w:highlight w:val="green"/>
        </w:rPr>
        <w:t xml:space="preserve">Artículo 8. Beneficiarios del Programa de Apoyo para el Pago de la Prima de Servicios — PAP. </w:t>
      </w:r>
      <w:r w:rsidR="00D03FB5" w:rsidRPr="00CB3DCF">
        <w:rPr>
          <w:rFonts w:ascii="Times New Roman" w:hAnsi="Times New Roman" w:cs="Times New Roman"/>
          <w:color w:val="auto"/>
          <w:highlight w:val="green"/>
        </w:rPr>
        <w:t>Podrán ser beneficiarios del PAP las personas jurídicas, personas naturales, consorcios, uniones temporales y patrimonios autónomos que cumplan los siguientes requisitos:</w:t>
      </w:r>
      <w:r w:rsidRPr="00CB3DCF">
        <w:rPr>
          <w:rFonts w:ascii="Times New Roman" w:hAnsi="Times New Roman" w:cs="Times New Roman"/>
          <w:color w:val="auto"/>
          <w:highlight w:val="green"/>
        </w:rPr>
        <w:t>”</w:t>
      </w:r>
    </w:p>
    <w:p w14:paraId="25FCF538" w14:textId="77777777" w:rsidR="001A7830" w:rsidRPr="00D75D03" w:rsidRDefault="001A7830" w:rsidP="00D75D03">
      <w:pPr>
        <w:pStyle w:val="Sinespaciado"/>
        <w:spacing w:line="360" w:lineRule="auto"/>
        <w:ind w:left="708"/>
        <w:jc w:val="both"/>
        <w:rPr>
          <w:rStyle w:val="Cuerpodeltexto2NegritaExact"/>
          <w:rFonts w:ascii="Times New Roman" w:hAnsi="Times New Roman" w:cs="Times New Roman"/>
          <w:b w:val="0"/>
          <w:bCs w:val="0"/>
          <w:color w:val="auto"/>
        </w:rPr>
      </w:pPr>
    </w:p>
    <w:p w14:paraId="387A484D" w14:textId="39AE0E37" w:rsidR="00D03FB5" w:rsidRPr="00D75D03" w:rsidRDefault="001A7830" w:rsidP="00D75D03">
      <w:pPr>
        <w:pStyle w:val="Sinespaciado"/>
        <w:spacing w:line="360" w:lineRule="auto"/>
        <w:ind w:left="708"/>
        <w:jc w:val="both"/>
        <w:rPr>
          <w:rFonts w:ascii="Times New Roman" w:hAnsi="Times New Roman" w:cs="Times New Roman"/>
          <w:color w:val="auto"/>
        </w:rPr>
      </w:pPr>
      <w:r w:rsidRPr="00D75D03">
        <w:rPr>
          <w:rStyle w:val="Cuerpodeltexto2NegritaExact"/>
          <w:rFonts w:ascii="Times New Roman" w:hAnsi="Times New Roman" w:cs="Times New Roman"/>
          <w:color w:val="auto"/>
        </w:rPr>
        <w:t>“</w:t>
      </w:r>
      <w:r w:rsidR="00D03FB5" w:rsidRPr="00D75D03">
        <w:rPr>
          <w:rStyle w:val="Cuerpodeltexto2NegritaExact"/>
          <w:rFonts w:ascii="Times New Roman" w:hAnsi="Times New Roman" w:cs="Times New Roman"/>
          <w:color w:val="auto"/>
        </w:rPr>
        <w:t>Parágrafo 11</w:t>
      </w:r>
      <w:r w:rsidR="00D03FB5" w:rsidRPr="00D75D03">
        <w:rPr>
          <w:rStyle w:val="Cuerpodeltexto2NegritaExact"/>
          <w:rFonts w:ascii="Times New Roman" w:hAnsi="Times New Roman" w:cs="Times New Roman"/>
          <w:b w:val="0"/>
          <w:bCs w:val="0"/>
          <w:color w:val="auto"/>
        </w:rPr>
        <w:t xml:space="preserve">. </w:t>
      </w:r>
      <w:r w:rsidR="00D03FB5" w:rsidRPr="00D75D03">
        <w:rPr>
          <w:rFonts w:ascii="Times New Roman" w:hAnsi="Times New Roman" w:cs="Times New Roman"/>
          <w:color w:val="auto"/>
        </w:rPr>
        <w:t>Los patrimonios autónomos no deben cumplir con el requisito establecido en el numeral 2 de este artículo, en su lugar, deberán aportar su Número Único de Identificación Tributaria -NIT y ser declarantes del impuesto sobre la renta y complementarios.</w:t>
      </w:r>
      <w:r w:rsidRPr="00D75D03">
        <w:rPr>
          <w:rFonts w:ascii="Times New Roman" w:hAnsi="Times New Roman" w:cs="Times New Roman"/>
          <w:color w:val="auto"/>
        </w:rPr>
        <w:t>”</w:t>
      </w:r>
    </w:p>
    <w:p w14:paraId="4D479998" w14:textId="77777777" w:rsidR="001A7830" w:rsidRPr="00D75D03" w:rsidRDefault="001A7830" w:rsidP="00D75D03">
      <w:pPr>
        <w:pStyle w:val="Sinespaciado"/>
        <w:spacing w:line="360" w:lineRule="auto"/>
        <w:jc w:val="both"/>
        <w:rPr>
          <w:rStyle w:val="Cuerpodeltexto2NegritaExact"/>
          <w:rFonts w:ascii="Times New Roman" w:hAnsi="Times New Roman" w:cs="Times New Roman"/>
          <w:b w:val="0"/>
          <w:bCs w:val="0"/>
          <w:color w:val="auto"/>
        </w:rPr>
      </w:pPr>
    </w:p>
    <w:p w14:paraId="6882C0A1" w14:textId="6FD95D37" w:rsidR="00D03FB5" w:rsidRPr="00D75D03" w:rsidRDefault="00D03FB5" w:rsidP="00D75D03">
      <w:pPr>
        <w:pStyle w:val="Sinespaciado"/>
        <w:spacing w:line="360" w:lineRule="auto"/>
        <w:jc w:val="both"/>
        <w:rPr>
          <w:rFonts w:ascii="Times New Roman" w:hAnsi="Times New Roman" w:cs="Times New Roman"/>
          <w:color w:val="auto"/>
        </w:rPr>
      </w:pPr>
      <w:r w:rsidRPr="00D75D03">
        <w:rPr>
          <w:rStyle w:val="Cuerpodeltexto2NegritaExact"/>
          <w:rFonts w:ascii="Times New Roman" w:hAnsi="Times New Roman" w:cs="Times New Roman"/>
          <w:color w:val="auto"/>
        </w:rPr>
        <w:t>ARTÍCULO 9</w:t>
      </w:r>
      <w:r w:rsidRPr="00D75D03">
        <w:rPr>
          <w:rStyle w:val="Cuerpodeltexto2NegritaExact"/>
          <w:rFonts w:ascii="Times New Roman" w:hAnsi="Times New Roman" w:cs="Times New Roman"/>
          <w:color w:val="auto"/>
          <w:vertAlign w:val="superscript"/>
        </w:rPr>
        <w:t>o</w:t>
      </w:r>
      <w:r w:rsidRPr="00D75D03">
        <w:rPr>
          <w:rStyle w:val="Cuerpodeltexto2NegritaExact"/>
          <w:rFonts w:ascii="Times New Roman" w:hAnsi="Times New Roman" w:cs="Times New Roman"/>
          <w:color w:val="auto"/>
        </w:rPr>
        <w:t>.</w:t>
      </w:r>
      <w:r w:rsidRPr="00D75D03">
        <w:rPr>
          <w:rStyle w:val="Cuerpodeltexto2NegritaExact"/>
          <w:rFonts w:ascii="Times New Roman" w:hAnsi="Times New Roman" w:cs="Times New Roman"/>
          <w:b w:val="0"/>
          <w:bCs w:val="0"/>
          <w:color w:val="auto"/>
        </w:rPr>
        <w:t xml:space="preserve"> </w:t>
      </w:r>
      <w:r w:rsidRPr="00D75D03">
        <w:rPr>
          <w:rFonts w:ascii="Times New Roman" w:hAnsi="Times New Roman" w:cs="Times New Roman"/>
          <w:color w:val="auto"/>
        </w:rPr>
        <w:t>Adiciónese un inciso tercero al parágrafo 1 del artículo 9 del</w:t>
      </w:r>
      <w:r w:rsidR="001A7830" w:rsidRPr="00D75D03">
        <w:rPr>
          <w:rFonts w:ascii="Times New Roman" w:hAnsi="Times New Roman" w:cs="Times New Roman"/>
          <w:color w:val="auto"/>
        </w:rPr>
        <w:t xml:space="preserve"> </w:t>
      </w:r>
      <w:r w:rsidRPr="00D75D03">
        <w:rPr>
          <w:rFonts w:ascii="Times New Roman" w:hAnsi="Times New Roman" w:cs="Times New Roman"/>
          <w:color w:val="auto"/>
        </w:rPr>
        <w:t>Decreto Legislativo 770 de 2020, así:</w:t>
      </w:r>
    </w:p>
    <w:p w14:paraId="4594DBCB" w14:textId="77777777" w:rsidR="001A7830" w:rsidRPr="00D75D03" w:rsidRDefault="001A7830" w:rsidP="00D75D03">
      <w:pPr>
        <w:pStyle w:val="Sinespaciado"/>
        <w:spacing w:line="360" w:lineRule="auto"/>
        <w:jc w:val="both"/>
        <w:rPr>
          <w:rFonts w:ascii="Times New Roman" w:hAnsi="Times New Roman" w:cs="Times New Roman"/>
          <w:color w:val="auto"/>
        </w:rPr>
      </w:pPr>
    </w:p>
    <w:p w14:paraId="7B24D2E7" w14:textId="438C7013" w:rsidR="00D03FB5" w:rsidRPr="00D75D03" w:rsidRDefault="001A7830" w:rsidP="00D75D03">
      <w:pPr>
        <w:pStyle w:val="Sinespaciado"/>
        <w:spacing w:line="360" w:lineRule="auto"/>
        <w:ind w:left="708"/>
        <w:jc w:val="both"/>
        <w:rPr>
          <w:rFonts w:ascii="Times New Roman" w:hAnsi="Times New Roman" w:cs="Times New Roman"/>
          <w:color w:val="auto"/>
        </w:rPr>
      </w:pPr>
      <w:r w:rsidRPr="00D75D03">
        <w:rPr>
          <w:rFonts w:ascii="Times New Roman" w:hAnsi="Times New Roman" w:cs="Times New Roman"/>
          <w:color w:val="auto"/>
        </w:rPr>
        <w:t>“</w:t>
      </w:r>
      <w:r w:rsidR="00D03FB5" w:rsidRPr="00D75D03">
        <w:rPr>
          <w:rFonts w:ascii="Times New Roman" w:hAnsi="Times New Roman" w:cs="Times New Roman"/>
          <w:color w:val="auto"/>
        </w:rPr>
        <w:t xml:space="preserve">Para efectos del aporte estatal correspondiente al segundo pago de la prima de servicios se entenderá que el número de empleados corresponde </w:t>
      </w:r>
      <w:r w:rsidRPr="00D75D03">
        <w:rPr>
          <w:rFonts w:ascii="Times New Roman" w:hAnsi="Times New Roman" w:cs="Times New Roman"/>
          <w:color w:val="auto"/>
        </w:rPr>
        <w:t>al</w:t>
      </w:r>
      <w:r w:rsidR="00D03FB5" w:rsidRPr="00D75D03">
        <w:rPr>
          <w:rFonts w:ascii="Times New Roman" w:hAnsi="Times New Roman" w:cs="Times New Roman"/>
          <w:color w:val="auto"/>
        </w:rPr>
        <w:t xml:space="preserve"> número de empleados reportados en la Planilla Integrada de Liquidación de Aportes - PILA </w:t>
      </w:r>
      <w:r w:rsidR="00D03FB5" w:rsidRPr="00D75D03">
        <w:rPr>
          <w:rFonts w:ascii="Times New Roman" w:hAnsi="Times New Roman" w:cs="Times New Roman"/>
          <w:color w:val="auto"/>
        </w:rPr>
        <w:lastRenderedPageBreak/>
        <w:t>correspondiente al periodo de cotización del mes de diciembre de 2020. En cualquier caso, los empleados individualmente considerados que serán tenidos en cuenta en este cálculo deberán haber sido trabajadores reportados en las Planillas Integradas de Liquidación de Aportes - PILA correspondientes a los periodos de cotización de los meses de octubre y noviembre de 2020. El segundo pago de que trata este inciso corresponderá a un reembolso de la prima de servicios y será desembolsado el primer trimestre de 2021. En todo caso, el empleador pagará la prima de servicios del mes de diciembre de conformidad con las disposiciones del Código Sustantivo del Trabajo.</w:t>
      </w:r>
      <w:r w:rsidRPr="00D75D03">
        <w:rPr>
          <w:rFonts w:ascii="Times New Roman" w:hAnsi="Times New Roman" w:cs="Times New Roman"/>
          <w:color w:val="auto"/>
        </w:rPr>
        <w:t>”</w:t>
      </w:r>
    </w:p>
    <w:p w14:paraId="09968338" w14:textId="77777777" w:rsidR="001A7830" w:rsidRPr="00D75D03" w:rsidRDefault="001A7830" w:rsidP="00D75D03">
      <w:pPr>
        <w:pStyle w:val="Sinespaciado"/>
        <w:spacing w:line="360" w:lineRule="auto"/>
        <w:jc w:val="both"/>
        <w:rPr>
          <w:rStyle w:val="Cuerpodeltexto2NegritaExact"/>
          <w:rFonts w:ascii="Times New Roman" w:hAnsi="Times New Roman" w:cs="Times New Roman"/>
          <w:b w:val="0"/>
          <w:bCs w:val="0"/>
          <w:color w:val="auto"/>
        </w:rPr>
      </w:pPr>
    </w:p>
    <w:p w14:paraId="2C7F017E" w14:textId="63699247" w:rsidR="00D03FB5" w:rsidRPr="00D75D03" w:rsidRDefault="00D03FB5" w:rsidP="00D75D03">
      <w:pPr>
        <w:pStyle w:val="Sinespaciado"/>
        <w:spacing w:line="360" w:lineRule="auto"/>
        <w:jc w:val="both"/>
        <w:rPr>
          <w:rFonts w:ascii="Times New Roman" w:hAnsi="Times New Roman" w:cs="Times New Roman"/>
          <w:color w:val="auto"/>
        </w:rPr>
      </w:pPr>
      <w:r w:rsidRPr="00D75D03">
        <w:rPr>
          <w:rStyle w:val="Cuerpodeltexto2NegritaExact"/>
          <w:rFonts w:ascii="Times New Roman" w:hAnsi="Times New Roman" w:cs="Times New Roman"/>
          <w:color w:val="auto"/>
        </w:rPr>
        <w:t>ARTÍCULO 10°.</w:t>
      </w:r>
      <w:r w:rsidRPr="00D75D03">
        <w:rPr>
          <w:rStyle w:val="Cuerpodeltexto2NegritaExact"/>
          <w:rFonts w:ascii="Times New Roman" w:hAnsi="Times New Roman" w:cs="Times New Roman"/>
          <w:b w:val="0"/>
          <w:bCs w:val="0"/>
          <w:color w:val="auto"/>
        </w:rPr>
        <w:t xml:space="preserve"> </w:t>
      </w:r>
      <w:r w:rsidRPr="00D75D03">
        <w:rPr>
          <w:rFonts w:ascii="Times New Roman" w:hAnsi="Times New Roman" w:cs="Times New Roman"/>
          <w:color w:val="auto"/>
        </w:rPr>
        <w:t>Modif</w:t>
      </w:r>
      <w:r w:rsidR="001A7830" w:rsidRPr="00D75D03">
        <w:rPr>
          <w:rFonts w:ascii="Times New Roman" w:hAnsi="Times New Roman" w:cs="Times New Roman"/>
          <w:color w:val="auto"/>
        </w:rPr>
        <w:t>í</w:t>
      </w:r>
      <w:r w:rsidRPr="00D75D03">
        <w:rPr>
          <w:rFonts w:ascii="Times New Roman" w:hAnsi="Times New Roman" w:cs="Times New Roman"/>
          <w:color w:val="auto"/>
        </w:rPr>
        <w:t>q</w:t>
      </w:r>
      <w:r w:rsidR="001A7830" w:rsidRPr="00D75D03">
        <w:rPr>
          <w:rFonts w:ascii="Times New Roman" w:hAnsi="Times New Roman" w:cs="Times New Roman"/>
          <w:color w:val="auto"/>
        </w:rPr>
        <w:t>u</w:t>
      </w:r>
      <w:r w:rsidRPr="00D75D03">
        <w:rPr>
          <w:rFonts w:ascii="Times New Roman" w:hAnsi="Times New Roman" w:cs="Times New Roman"/>
          <w:color w:val="auto"/>
        </w:rPr>
        <w:t>ese el inciso primero, el numeral 1 y el inciso primero</w:t>
      </w:r>
      <w:r w:rsidR="001A7830" w:rsidRPr="00D75D03">
        <w:rPr>
          <w:rFonts w:ascii="Times New Roman" w:hAnsi="Times New Roman" w:cs="Times New Roman"/>
          <w:color w:val="auto"/>
        </w:rPr>
        <w:t xml:space="preserve"> </w:t>
      </w:r>
      <w:r w:rsidRPr="00D75D03">
        <w:rPr>
          <w:rFonts w:ascii="Times New Roman" w:hAnsi="Times New Roman" w:cs="Times New Roman"/>
          <w:color w:val="auto"/>
        </w:rPr>
        <w:t>del numeral 2, del artículo 10 del Decreto Legislativo 770 de 2020, los cuales</w:t>
      </w:r>
      <w:r w:rsidR="001A7830" w:rsidRPr="00D75D03">
        <w:rPr>
          <w:rFonts w:ascii="Times New Roman" w:hAnsi="Times New Roman" w:cs="Times New Roman"/>
          <w:color w:val="auto"/>
        </w:rPr>
        <w:t xml:space="preserve"> </w:t>
      </w:r>
      <w:r w:rsidRPr="00D75D03">
        <w:rPr>
          <w:rFonts w:ascii="Times New Roman" w:hAnsi="Times New Roman" w:cs="Times New Roman"/>
          <w:color w:val="auto"/>
        </w:rPr>
        <w:t>quedarán así:</w:t>
      </w:r>
    </w:p>
    <w:p w14:paraId="607B0EE3" w14:textId="77777777" w:rsidR="001A7830" w:rsidRPr="00D75D03" w:rsidRDefault="001A7830" w:rsidP="00D75D03">
      <w:pPr>
        <w:pStyle w:val="Sinespaciado"/>
        <w:spacing w:line="360" w:lineRule="auto"/>
        <w:jc w:val="both"/>
        <w:rPr>
          <w:rStyle w:val="Cuerpodeltexto2NegritaExact"/>
          <w:rFonts w:ascii="Times New Roman" w:hAnsi="Times New Roman" w:cs="Times New Roman"/>
          <w:b w:val="0"/>
          <w:bCs w:val="0"/>
          <w:color w:val="auto"/>
        </w:rPr>
      </w:pPr>
    </w:p>
    <w:p w14:paraId="1F68FE17" w14:textId="0A00EE8C" w:rsidR="00D03FB5" w:rsidRPr="00D75D03" w:rsidRDefault="001A7830" w:rsidP="00D75D03">
      <w:pPr>
        <w:pStyle w:val="Sinespaciado"/>
        <w:spacing w:line="360" w:lineRule="auto"/>
        <w:ind w:left="708"/>
        <w:jc w:val="both"/>
        <w:rPr>
          <w:rFonts w:ascii="Times New Roman" w:hAnsi="Times New Roman" w:cs="Times New Roman"/>
          <w:color w:val="auto"/>
        </w:rPr>
      </w:pPr>
      <w:r w:rsidRPr="00D75D03">
        <w:rPr>
          <w:rStyle w:val="Cuerpodeltexto2NegritaExact"/>
          <w:rFonts w:ascii="Times New Roman" w:hAnsi="Times New Roman" w:cs="Times New Roman"/>
          <w:color w:val="auto"/>
        </w:rPr>
        <w:t>“</w:t>
      </w:r>
      <w:r w:rsidR="00D03FB5" w:rsidRPr="00D75D03">
        <w:rPr>
          <w:rStyle w:val="Cuerpodeltexto2NegritaExact"/>
          <w:rFonts w:ascii="Times New Roman" w:hAnsi="Times New Roman" w:cs="Times New Roman"/>
          <w:color w:val="auto"/>
        </w:rPr>
        <w:t>Artículo 10. Procedimiento de postulación para la obtención del aporte estatal del Programa de apoyo para el pago de la prima de servicios - PAP</w:t>
      </w:r>
      <w:r w:rsidR="00D03FB5" w:rsidRPr="00D75D03">
        <w:rPr>
          <w:rStyle w:val="Cuerpodeltexto2NegritaExact"/>
          <w:rFonts w:ascii="Times New Roman" w:hAnsi="Times New Roman" w:cs="Times New Roman"/>
          <w:b w:val="0"/>
          <w:bCs w:val="0"/>
          <w:color w:val="auto"/>
        </w:rPr>
        <w:t xml:space="preserve">. </w:t>
      </w:r>
      <w:r w:rsidR="00D03FB5" w:rsidRPr="00D75D03">
        <w:rPr>
          <w:rFonts w:ascii="Times New Roman" w:hAnsi="Times New Roman" w:cs="Times New Roman"/>
          <w:color w:val="auto"/>
        </w:rPr>
        <w:t>Las personas jurídicas, personas naturales, consorcios, uniones temporales y patrimonios autónomos que cumplan con los requisitos del artículo 8 del presente Decreto Legislativo, deberán presentar ante la entidad financiera en la que tengan un producto de depósito, los siguientes documentos:</w:t>
      </w:r>
      <w:r w:rsidRPr="00D75D03">
        <w:rPr>
          <w:rFonts w:ascii="Times New Roman" w:hAnsi="Times New Roman" w:cs="Times New Roman"/>
          <w:color w:val="auto"/>
        </w:rPr>
        <w:t>”</w:t>
      </w:r>
    </w:p>
    <w:p w14:paraId="1560C8F9" w14:textId="77777777" w:rsidR="001A7830" w:rsidRPr="00D75D03" w:rsidRDefault="001A7830" w:rsidP="00D75D03">
      <w:pPr>
        <w:pStyle w:val="Sinespaciado"/>
        <w:spacing w:line="360" w:lineRule="auto"/>
        <w:ind w:left="708"/>
        <w:jc w:val="both"/>
        <w:rPr>
          <w:rFonts w:ascii="Times New Roman" w:hAnsi="Times New Roman" w:cs="Times New Roman"/>
          <w:color w:val="auto"/>
        </w:rPr>
      </w:pPr>
    </w:p>
    <w:p w14:paraId="07495BDA" w14:textId="4B628E0D" w:rsidR="00D03FB5" w:rsidRPr="00D75D03" w:rsidRDefault="001A7830" w:rsidP="00D75D03">
      <w:pPr>
        <w:pStyle w:val="Sinespaciado"/>
        <w:spacing w:line="360" w:lineRule="auto"/>
        <w:ind w:left="708"/>
        <w:jc w:val="both"/>
        <w:rPr>
          <w:rFonts w:ascii="Times New Roman" w:hAnsi="Times New Roman" w:cs="Times New Roman"/>
          <w:color w:val="auto"/>
        </w:rPr>
      </w:pPr>
      <w:r w:rsidRPr="00D75D03">
        <w:rPr>
          <w:rFonts w:ascii="Times New Roman" w:hAnsi="Times New Roman" w:cs="Times New Roman"/>
          <w:color w:val="auto"/>
        </w:rPr>
        <w:t>“</w:t>
      </w:r>
      <w:r w:rsidR="00D03FB5" w:rsidRPr="00D75D03">
        <w:rPr>
          <w:rFonts w:ascii="Times New Roman" w:hAnsi="Times New Roman" w:cs="Times New Roman"/>
          <w:color w:val="auto"/>
        </w:rPr>
        <w:t>1. Solicitud firmada por el representante legal, por la persona natural empleadora o por el representante legal de la fiduciaria que actúa como vocera o administradora del patrimonio autónomo, en la cual se manifiesta la intención de ser beneficiario del Programa de Apoyo para el Pago de la Prima</w:t>
      </w:r>
      <w:r w:rsidRPr="00D75D03">
        <w:rPr>
          <w:rFonts w:ascii="Times New Roman" w:hAnsi="Times New Roman" w:cs="Times New Roman"/>
          <w:color w:val="auto"/>
        </w:rPr>
        <w:t xml:space="preserve"> </w:t>
      </w:r>
      <w:r w:rsidR="00D03FB5" w:rsidRPr="00D75D03">
        <w:rPr>
          <w:rFonts w:ascii="Times New Roman" w:hAnsi="Times New Roman" w:cs="Times New Roman"/>
          <w:color w:val="auto"/>
        </w:rPr>
        <w:t>de Servicios — PAP.</w:t>
      </w:r>
      <w:r w:rsidRPr="00D75D03">
        <w:rPr>
          <w:rFonts w:ascii="Times New Roman" w:hAnsi="Times New Roman" w:cs="Times New Roman"/>
          <w:color w:val="auto"/>
        </w:rPr>
        <w:t>”</w:t>
      </w:r>
    </w:p>
    <w:p w14:paraId="08F069BE" w14:textId="77777777" w:rsidR="001A7830" w:rsidRPr="00D75D03" w:rsidRDefault="001A7830" w:rsidP="00D75D03">
      <w:pPr>
        <w:pStyle w:val="Sinespaciado"/>
        <w:spacing w:line="360" w:lineRule="auto"/>
        <w:ind w:left="708"/>
        <w:jc w:val="both"/>
        <w:rPr>
          <w:rFonts w:ascii="Times New Roman" w:hAnsi="Times New Roman" w:cs="Times New Roman"/>
          <w:color w:val="auto"/>
        </w:rPr>
      </w:pPr>
    </w:p>
    <w:p w14:paraId="245576E4" w14:textId="419313B7" w:rsidR="00D03FB5" w:rsidRPr="00D75D03" w:rsidRDefault="001A7830" w:rsidP="00D75D03">
      <w:pPr>
        <w:pStyle w:val="Sinespaciado"/>
        <w:spacing w:line="360" w:lineRule="auto"/>
        <w:ind w:left="708"/>
        <w:jc w:val="both"/>
        <w:rPr>
          <w:rFonts w:ascii="Times New Roman" w:hAnsi="Times New Roman" w:cs="Times New Roman"/>
          <w:color w:val="auto"/>
        </w:rPr>
      </w:pPr>
      <w:r w:rsidRPr="00D75D03">
        <w:rPr>
          <w:rFonts w:ascii="Times New Roman" w:hAnsi="Times New Roman" w:cs="Times New Roman"/>
          <w:color w:val="auto"/>
        </w:rPr>
        <w:t>“</w:t>
      </w:r>
      <w:r w:rsidR="00D03FB5" w:rsidRPr="00D75D03">
        <w:rPr>
          <w:rFonts w:ascii="Times New Roman" w:hAnsi="Times New Roman" w:cs="Times New Roman"/>
          <w:color w:val="auto"/>
        </w:rPr>
        <w:t>2. Certificación firmada por (i) el representante legal, la persona natural empleadora, o por el representante legal de la fiduciaria que actúa como vocera o administradora del patrimonio autónomo y (</w:t>
      </w:r>
      <w:r w:rsidRPr="00D75D03">
        <w:rPr>
          <w:rFonts w:ascii="Times New Roman" w:hAnsi="Times New Roman" w:cs="Times New Roman"/>
          <w:color w:val="auto"/>
        </w:rPr>
        <w:t>ii</w:t>
      </w:r>
      <w:r w:rsidR="00D03FB5" w:rsidRPr="00D75D03">
        <w:rPr>
          <w:rFonts w:ascii="Times New Roman" w:hAnsi="Times New Roman" w:cs="Times New Roman"/>
          <w:color w:val="auto"/>
        </w:rPr>
        <w:t>) el revisor fiscal o contador público en los casos en los que el empleador no esté obligado a tener revisor fiscal, en la que se certifique</w:t>
      </w:r>
      <w:r w:rsidRPr="00D75D03">
        <w:rPr>
          <w:rFonts w:ascii="Times New Roman" w:hAnsi="Times New Roman" w:cs="Times New Roman"/>
          <w:color w:val="auto"/>
        </w:rPr>
        <w:t>:”</w:t>
      </w:r>
    </w:p>
    <w:p w14:paraId="645996CE" w14:textId="343DEF68" w:rsidR="000E24B5" w:rsidRPr="00D75D03" w:rsidRDefault="000E24B5" w:rsidP="00D75D03">
      <w:pPr>
        <w:pStyle w:val="Sinespaciado"/>
        <w:spacing w:line="360" w:lineRule="auto"/>
        <w:jc w:val="both"/>
        <w:rPr>
          <w:rFonts w:ascii="Times New Roman" w:hAnsi="Times New Roman" w:cs="Times New Roman"/>
          <w:b/>
          <w:bCs/>
          <w:color w:val="auto"/>
        </w:rPr>
      </w:pPr>
    </w:p>
    <w:p w14:paraId="5B9C6B90" w14:textId="77777777" w:rsidR="00D03FB5" w:rsidRPr="00D75D03" w:rsidRDefault="00D03FB5" w:rsidP="00D75D03">
      <w:pPr>
        <w:pStyle w:val="Sinespaciado"/>
        <w:spacing w:line="360" w:lineRule="auto"/>
        <w:jc w:val="center"/>
        <w:rPr>
          <w:rFonts w:ascii="Times New Roman" w:hAnsi="Times New Roman" w:cs="Times New Roman"/>
          <w:b/>
          <w:bCs/>
          <w:color w:val="auto"/>
        </w:rPr>
      </w:pPr>
      <w:r w:rsidRPr="00D75D03">
        <w:rPr>
          <w:rStyle w:val="Cuerpodeltexto4Exact0"/>
          <w:rFonts w:ascii="Times New Roman" w:hAnsi="Times New Roman" w:cs="Times New Roman"/>
          <w:color w:val="auto"/>
        </w:rPr>
        <w:t>CAPÍTULO III</w:t>
      </w:r>
      <w:r w:rsidRPr="00D75D03">
        <w:rPr>
          <w:rStyle w:val="Cuerpodeltexto4Exact0"/>
          <w:rFonts w:ascii="Times New Roman" w:hAnsi="Times New Roman" w:cs="Times New Roman"/>
          <w:color w:val="auto"/>
        </w:rPr>
        <w:br/>
      </w:r>
      <w:r w:rsidRPr="00D75D03">
        <w:rPr>
          <w:rStyle w:val="Cuerpodeltexto4Exact0"/>
          <w:rFonts w:ascii="Times New Roman" w:hAnsi="Times New Roman" w:cs="Times New Roman"/>
          <w:color w:val="auto"/>
        </w:rPr>
        <w:lastRenderedPageBreak/>
        <w:t>DISPOSICIONES COMUNES</w:t>
      </w:r>
    </w:p>
    <w:p w14:paraId="3348E152" w14:textId="77777777" w:rsidR="001A7830" w:rsidRPr="00D75D03" w:rsidRDefault="001A7830" w:rsidP="00D75D03">
      <w:pPr>
        <w:pStyle w:val="Sinespaciado"/>
        <w:spacing w:line="360" w:lineRule="auto"/>
        <w:jc w:val="center"/>
        <w:rPr>
          <w:rStyle w:val="Cuerpodeltexto2NegritaExact"/>
          <w:rFonts w:ascii="Times New Roman" w:hAnsi="Times New Roman" w:cs="Times New Roman"/>
          <w:color w:val="auto"/>
        </w:rPr>
      </w:pPr>
    </w:p>
    <w:p w14:paraId="1AD75A31" w14:textId="42683869" w:rsidR="00D03FB5" w:rsidRPr="00D75D03" w:rsidRDefault="00D03FB5" w:rsidP="00D75D03">
      <w:pPr>
        <w:pStyle w:val="Sinespaciado"/>
        <w:spacing w:line="360" w:lineRule="auto"/>
        <w:jc w:val="both"/>
        <w:rPr>
          <w:rFonts w:ascii="Times New Roman" w:hAnsi="Times New Roman" w:cs="Times New Roman"/>
          <w:color w:val="auto"/>
        </w:rPr>
      </w:pPr>
      <w:r w:rsidRPr="00D75D03">
        <w:rPr>
          <w:rStyle w:val="Cuerpodeltexto2NegritaExact"/>
          <w:rFonts w:ascii="Times New Roman" w:hAnsi="Times New Roman" w:cs="Times New Roman"/>
          <w:color w:val="auto"/>
        </w:rPr>
        <w:t>ARTÍCULO 11°. AMPLIACIÓN DE PLAZOS DE FISCALIZACIÓN POR LA UNIDAD ADMINISTRATIVA ESPECIAL DE GESTIÓN PENSIONAL Y CONTRIBUCIONES PARAFISCALES DE LA PROTECCIÓN SOCIAL, UGPP Y ADMINISTRACIÓN DE INFORMACIÓN.</w:t>
      </w:r>
      <w:r w:rsidRPr="00D75D03">
        <w:rPr>
          <w:rStyle w:val="Cuerpodeltexto2NegritaExact"/>
          <w:rFonts w:ascii="Times New Roman" w:hAnsi="Times New Roman" w:cs="Times New Roman"/>
          <w:b w:val="0"/>
          <w:bCs w:val="0"/>
          <w:color w:val="auto"/>
        </w:rPr>
        <w:t xml:space="preserve"> </w:t>
      </w:r>
      <w:r w:rsidRPr="00D75D03">
        <w:rPr>
          <w:rFonts w:ascii="Times New Roman" w:hAnsi="Times New Roman" w:cs="Times New Roman"/>
          <w:color w:val="auto"/>
        </w:rPr>
        <w:t>El plazo señalado a la Unidad Administrativa Especial de Gestión Pensional y Contribuciones Parafiscales de la Protección Social, UGPP, por el parágrafo 5 del artículo 2 del Decreto Legislativo 639 de 2020, y el parágrafo 5 del artículo 8 del Decreto Legislativo 770 de 2020 será de cuatro (4) años.</w:t>
      </w:r>
    </w:p>
    <w:p w14:paraId="20528C37" w14:textId="77777777" w:rsidR="001A7830" w:rsidRPr="00D75D03" w:rsidRDefault="001A7830" w:rsidP="00D75D03">
      <w:pPr>
        <w:pStyle w:val="Sinespaciado"/>
        <w:spacing w:line="360" w:lineRule="auto"/>
        <w:jc w:val="both"/>
        <w:rPr>
          <w:rFonts w:ascii="Times New Roman" w:hAnsi="Times New Roman" w:cs="Times New Roman"/>
          <w:color w:val="auto"/>
        </w:rPr>
      </w:pPr>
    </w:p>
    <w:p w14:paraId="52ABCC56" w14:textId="0DF8E414" w:rsidR="00D03FB5" w:rsidRPr="00D75D03" w:rsidRDefault="00D03FB5"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Con el fin de disponer de la información necesaria para la adopción de políticas públicas en materia de formalización laboral, protección del empleo y de la seguridad social, la UGPP garantizará la producción, disponibilidad y calidad de la información sobre el comportamiento de la afiliación, reporte de novedades y pagos de los aportes a la seguridad social y parafiscales.</w:t>
      </w:r>
    </w:p>
    <w:p w14:paraId="53F0D012" w14:textId="77777777" w:rsidR="001A7830" w:rsidRPr="00D75D03" w:rsidRDefault="001A7830" w:rsidP="00D75D03">
      <w:pPr>
        <w:pStyle w:val="Sinespaciado"/>
        <w:spacing w:line="360" w:lineRule="auto"/>
        <w:jc w:val="both"/>
        <w:rPr>
          <w:rFonts w:ascii="Times New Roman" w:hAnsi="Times New Roman" w:cs="Times New Roman"/>
          <w:color w:val="auto"/>
        </w:rPr>
      </w:pPr>
    </w:p>
    <w:p w14:paraId="23CAE479" w14:textId="19D9CF42" w:rsidR="00D03FB5" w:rsidRPr="00D75D03" w:rsidRDefault="00D03FB5"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En el marco de las funciones señaladas por el numeral 16 del artículo 189 de la Constitución Política, se determinarán los ajustes pertinentes que permitan el cumplimiento de lo dispuesto en la presente disposición.</w:t>
      </w:r>
    </w:p>
    <w:p w14:paraId="22882BC1" w14:textId="77777777" w:rsidR="001A7830" w:rsidRPr="00D75D03" w:rsidRDefault="001A7830" w:rsidP="00D75D03">
      <w:pPr>
        <w:pStyle w:val="Sinespaciado"/>
        <w:spacing w:line="360" w:lineRule="auto"/>
        <w:jc w:val="both"/>
        <w:rPr>
          <w:rStyle w:val="Cuerpodeltexto2NegritaExact"/>
          <w:rFonts w:ascii="Times New Roman" w:hAnsi="Times New Roman" w:cs="Times New Roman"/>
          <w:b w:val="0"/>
          <w:bCs w:val="0"/>
          <w:color w:val="auto"/>
        </w:rPr>
      </w:pPr>
    </w:p>
    <w:p w14:paraId="39ABB8A5" w14:textId="586B2C1D" w:rsidR="00D03FB5" w:rsidRPr="00D75D03" w:rsidRDefault="00D03FB5" w:rsidP="00D75D03">
      <w:pPr>
        <w:pStyle w:val="Sinespaciado"/>
        <w:spacing w:line="360" w:lineRule="auto"/>
        <w:jc w:val="both"/>
        <w:rPr>
          <w:rFonts w:ascii="Times New Roman" w:hAnsi="Times New Roman" w:cs="Times New Roman"/>
          <w:color w:val="auto"/>
        </w:rPr>
      </w:pPr>
      <w:r w:rsidRPr="00D75D03">
        <w:rPr>
          <w:rStyle w:val="Cuerpodeltexto2NegritaExact"/>
          <w:rFonts w:ascii="Times New Roman" w:hAnsi="Times New Roman" w:cs="Times New Roman"/>
          <w:color w:val="auto"/>
        </w:rPr>
        <w:t>ARTÍCULO 12°.</w:t>
      </w:r>
      <w:r w:rsidRPr="00D75D03">
        <w:rPr>
          <w:rStyle w:val="Cuerpodeltexto2NegritaExact"/>
          <w:rFonts w:ascii="Times New Roman" w:hAnsi="Times New Roman" w:cs="Times New Roman"/>
          <w:b w:val="0"/>
          <w:bCs w:val="0"/>
          <w:color w:val="auto"/>
        </w:rPr>
        <w:t xml:space="preserve"> </w:t>
      </w:r>
      <w:r w:rsidRPr="00D75D03">
        <w:rPr>
          <w:rFonts w:ascii="Times New Roman" w:hAnsi="Times New Roman" w:cs="Times New Roman"/>
          <w:color w:val="auto"/>
        </w:rPr>
        <w:t>El Ministerio de Hacienda deberá presentar un informe mensual sobre los resultados y avances del Programa de Apoyo al Empleo Formal - PAEF y el Programa de Apoyo para el Pago de la Prima de Servicios - PAP, identificando por lo menos la cantidad de empresas beneficiadas, discriminando según su tamaño, sector económico, ubicación geográfica, cantidad de empleados, suma de los beneficios conferidos a cada empresa, entre otros. Dicho informe mensual deberá ser remitido al Congreso de la República, y deberá estar disponible en la página web del Ministerio dentro de los primeros cinco (5) días calendario del mes siguiente para consulta pública.</w:t>
      </w:r>
    </w:p>
    <w:p w14:paraId="62FD5C13" w14:textId="77777777" w:rsidR="001A7830" w:rsidRPr="00D75D03" w:rsidRDefault="001A7830" w:rsidP="00D75D03">
      <w:pPr>
        <w:pStyle w:val="Sinespaciado"/>
        <w:spacing w:line="360" w:lineRule="auto"/>
        <w:jc w:val="both"/>
        <w:rPr>
          <w:rStyle w:val="Cuerpodeltexto2NegritaExact"/>
          <w:rFonts w:ascii="Times New Roman" w:hAnsi="Times New Roman" w:cs="Times New Roman"/>
          <w:b w:val="0"/>
          <w:bCs w:val="0"/>
          <w:color w:val="auto"/>
        </w:rPr>
      </w:pPr>
    </w:p>
    <w:p w14:paraId="0BD75EBF" w14:textId="5D034F12" w:rsidR="00D03FB5" w:rsidRPr="00D75D03" w:rsidRDefault="00D03FB5" w:rsidP="00D75D03">
      <w:pPr>
        <w:pStyle w:val="Sinespaciado"/>
        <w:spacing w:line="360" w:lineRule="auto"/>
        <w:jc w:val="both"/>
        <w:rPr>
          <w:rFonts w:ascii="Times New Roman" w:hAnsi="Times New Roman" w:cs="Times New Roman"/>
          <w:color w:val="auto"/>
        </w:rPr>
      </w:pPr>
      <w:r w:rsidRPr="00D75D03">
        <w:rPr>
          <w:rStyle w:val="Cuerpodeltexto2NegritaExact"/>
          <w:rFonts w:ascii="Times New Roman" w:hAnsi="Times New Roman" w:cs="Times New Roman"/>
          <w:color w:val="auto"/>
        </w:rPr>
        <w:t>ARTÍCULO 13°. ADICIÓN AL PRESUPUESTO DE RENTAS Y RECURSOS DE CAPITAL.</w:t>
      </w:r>
      <w:r w:rsidRPr="00D75D03">
        <w:rPr>
          <w:rStyle w:val="Cuerpodeltexto2NegritaExact"/>
          <w:rFonts w:ascii="Times New Roman" w:hAnsi="Times New Roman" w:cs="Times New Roman"/>
          <w:b w:val="0"/>
          <w:bCs w:val="0"/>
          <w:color w:val="auto"/>
        </w:rPr>
        <w:t xml:space="preserve"> </w:t>
      </w:r>
      <w:r w:rsidRPr="00D75D03">
        <w:rPr>
          <w:rFonts w:ascii="Times New Roman" w:hAnsi="Times New Roman" w:cs="Times New Roman"/>
          <w:color w:val="auto"/>
        </w:rPr>
        <w:t xml:space="preserve">Adiciónese el Presupuesto de Rentas y Recursos de Capital del Presupuesto </w:t>
      </w:r>
      <w:r w:rsidRPr="00D75D03">
        <w:rPr>
          <w:rFonts w:ascii="Times New Roman" w:hAnsi="Times New Roman" w:cs="Times New Roman"/>
          <w:color w:val="auto"/>
        </w:rPr>
        <w:lastRenderedPageBreak/>
        <w:t>General de la Nación de la vigencia fiscal de 2020 en la suma de QUINCE BILLONES DE PESOS MONEDA LEGAL ($15.000.000.000.000), según el siguiente detalle:</w:t>
      </w:r>
    </w:p>
    <w:p w14:paraId="302D5929" w14:textId="77777777" w:rsidR="001A7830" w:rsidRPr="00D75D03" w:rsidRDefault="001A7830" w:rsidP="00D75D03">
      <w:pPr>
        <w:pStyle w:val="Sinespaciado"/>
        <w:spacing w:line="360" w:lineRule="auto"/>
        <w:jc w:val="both"/>
        <w:rPr>
          <w:rFonts w:ascii="Times New Roman" w:hAnsi="Times New Roman" w:cs="Times New Roman"/>
          <w:color w:val="auto"/>
        </w:rPr>
      </w:pPr>
    </w:p>
    <w:p w14:paraId="605A7FD4" w14:textId="2CC22C61" w:rsidR="00D03FB5" w:rsidRPr="00D75D03" w:rsidRDefault="00D03FB5"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RENTAS DEL PRESUPUESTO GENERAL DE LA NACIÓN</w:t>
      </w:r>
    </w:p>
    <w:p w14:paraId="74D74A36" w14:textId="77777777" w:rsidR="001A7830" w:rsidRPr="00D75D03" w:rsidRDefault="001A7830" w:rsidP="00D75D03">
      <w:pPr>
        <w:pStyle w:val="Sinespaciado"/>
        <w:spacing w:line="360" w:lineRule="auto"/>
        <w:jc w:val="both"/>
        <w:rPr>
          <w:rFonts w:ascii="Times New Roman" w:hAnsi="Times New Roman" w:cs="Times New Roman"/>
          <w:color w:val="auto"/>
        </w:rPr>
      </w:pPr>
    </w:p>
    <w:p w14:paraId="0AE6DBEF" w14:textId="56C23E27" w:rsidR="00D03FB5" w:rsidRPr="00D75D03" w:rsidRDefault="00D03FB5"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ADICIÓN AL PRESUPUESTO GENERAL DE LA NACIÓN 2020</w:t>
      </w:r>
    </w:p>
    <w:p w14:paraId="777D83F2" w14:textId="77777777" w:rsidR="001A7830" w:rsidRPr="00D75D03" w:rsidRDefault="001A7830" w:rsidP="00D75D03">
      <w:pPr>
        <w:pStyle w:val="Sinespaciado"/>
        <w:spacing w:line="360" w:lineRule="auto"/>
        <w:jc w:val="both"/>
        <w:rPr>
          <w:rFonts w:ascii="Times New Roman" w:hAnsi="Times New Roman" w:cs="Times New Roman"/>
          <w:color w:val="auto"/>
        </w:rPr>
      </w:pPr>
    </w:p>
    <w:tbl>
      <w:tblPr>
        <w:tblStyle w:val="Tablaconcuadrcula"/>
        <w:tblW w:w="0" w:type="auto"/>
        <w:tblInd w:w="108" w:type="dxa"/>
        <w:tblLook w:val="04A0" w:firstRow="1" w:lastRow="0" w:firstColumn="1" w:lastColumn="0" w:noHBand="0" w:noVBand="1"/>
      </w:tblPr>
      <w:tblGrid>
        <w:gridCol w:w="4324"/>
        <w:gridCol w:w="4396"/>
      </w:tblGrid>
      <w:tr w:rsidR="00D75D03" w:rsidRPr="00D75D03" w14:paraId="3EAABA87" w14:textId="77777777" w:rsidTr="00D75D03">
        <w:tc>
          <w:tcPr>
            <w:tcW w:w="4381" w:type="dxa"/>
          </w:tcPr>
          <w:p w14:paraId="4FC72149" w14:textId="36CD36FA" w:rsidR="001A7830"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CONCEPTO</w:t>
            </w:r>
          </w:p>
        </w:tc>
        <w:tc>
          <w:tcPr>
            <w:tcW w:w="4489" w:type="dxa"/>
          </w:tcPr>
          <w:p w14:paraId="2554BB86" w14:textId="0AC83596" w:rsidR="001A7830"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VALOR</w:t>
            </w:r>
          </w:p>
        </w:tc>
      </w:tr>
      <w:tr w:rsidR="00D75D03" w:rsidRPr="00D75D03" w14:paraId="58FC2881" w14:textId="77777777" w:rsidTr="00D75D03">
        <w:tc>
          <w:tcPr>
            <w:tcW w:w="4381" w:type="dxa"/>
          </w:tcPr>
          <w:p w14:paraId="36C2A562" w14:textId="32C33710" w:rsidR="001A7830" w:rsidRPr="00D75D03" w:rsidRDefault="001172E6" w:rsidP="00D75D03">
            <w:pPr>
              <w:pStyle w:val="Sinespaciado"/>
              <w:numPr>
                <w:ilvl w:val="0"/>
                <w:numId w:val="2"/>
              </w:numPr>
              <w:spacing w:line="360" w:lineRule="auto"/>
              <w:jc w:val="both"/>
              <w:rPr>
                <w:rFonts w:ascii="Times New Roman" w:hAnsi="Times New Roman" w:cs="Times New Roman"/>
                <w:color w:val="auto"/>
              </w:rPr>
            </w:pPr>
            <w:r w:rsidRPr="00D75D03">
              <w:rPr>
                <w:rFonts w:ascii="Times New Roman" w:hAnsi="Times New Roman" w:cs="Times New Roman"/>
                <w:color w:val="auto"/>
              </w:rPr>
              <w:t>INGRESOS DEL PRESUPUESTO NACIONAL</w:t>
            </w:r>
          </w:p>
        </w:tc>
        <w:tc>
          <w:tcPr>
            <w:tcW w:w="4489" w:type="dxa"/>
          </w:tcPr>
          <w:p w14:paraId="644F805C" w14:textId="2918D3F3" w:rsidR="001A7830"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15.000.000.000.000</w:t>
            </w:r>
          </w:p>
        </w:tc>
      </w:tr>
      <w:tr w:rsidR="00D75D03" w:rsidRPr="00D75D03" w14:paraId="29E1D610" w14:textId="77777777" w:rsidTr="00D75D03">
        <w:tc>
          <w:tcPr>
            <w:tcW w:w="4381" w:type="dxa"/>
          </w:tcPr>
          <w:p w14:paraId="693C57E9" w14:textId="46D307EB" w:rsidR="001172E6"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6. FONDOS ESPECIALES DE LA NACIÓN</w:t>
            </w:r>
          </w:p>
        </w:tc>
        <w:tc>
          <w:tcPr>
            <w:tcW w:w="4489" w:type="dxa"/>
          </w:tcPr>
          <w:p w14:paraId="4B056ADF" w14:textId="6FC83A71" w:rsidR="001172E6"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15.000.000.000.000</w:t>
            </w:r>
          </w:p>
        </w:tc>
      </w:tr>
      <w:tr w:rsidR="00D75D03" w:rsidRPr="00D75D03" w14:paraId="28FAE46C" w14:textId="77777777" w:rsidTr="00D75D03">
        <w:tc>
          <w:tcPr>
            <w:tcW w:w="4381" w:type="dxa"/>
          </w:tcPr>
          <w:p w14:paraId="3A0C3A6D" w14:textId="373F74AF" w:rsidR="001172E6"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TOTAL ADICIÓN</w:t>
            </w:r>
          </w:p>
        </w:tc>
        <w:tc>
          <w:tcPr>
            <w:tcW w:w="4489" w:type="dxa"/>
          </w:tcPr>
          <w:p w14:paraId="022A39DF" w14:textId="0C8E5348" w:rsidR="001172E6"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15.000.000.000.000</w:t>
            </w:r>
          </w:p>
        </w:tc>
      </w:tr>
    </w:tbl>
    <w:p w14:paraId="05C4C5F8" w14:textId="77777777" w:rsidR="001A7830" w:rsidRPr="00D75D03" w:rsidRDefault="001A7830" w:rsidP="00D75D03">
      <w:pPr>
        <w:pStyle w:val="Sinespaciado"/>
        <w:spacing w:line="360" w:lineRule="auto"/>
        <w:jc w:val="both"/>
        <w:rPr>
          <w:rFonts w:ascii="Times New Roman" w:hAnsi="Times New Roman" w:cs="Times New Roman"/>
          <w:color w:val="auto"/>
        </w:rPr>
      </w:pPr>
    </w:p>
    <w:p w14:paraId="34373431" w14:textId="4FE73553" w:rsidR="00D03FB5"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b/>
          <w:bCs/>
          <w:color w:val="auto"/>
        </w:rPr>
        <w:t>ARTÍCULO 14°. ADICIÓN AL PRESUPUESTO DE GASTOS O LEY DE APROPIACIONES</w:t>
      </w:r>
      <w:r w:rsidRPr="00D75D03">
        <w:rPr>
          <w:rFonts w:ascii="Times New Roman" w:hAnsi="Times New Roman" w:cs="Times New Roman"/>
          <w:color w:val="auto"/>
        </w:rPr>
        <w:t xml:space="preserve">. Adiciónese el Presupuesto de Gastos o Ley de Apropiaciones </w:t>
      </w:r>
      <w:r w:rsidR="00D03FB5" w:rsidRPr="00D75D03">
        <w:rPr>
          <w:rFonts w:ascii="Times New Roman" w:hAnsi="Times New Roman" w:cs="Times New Roman"/>
          <w:color w:val="auto"/>
        </w:rPr>
        <w:t xml:space="preserve">del Presupuesto General de la Nación de la vigencia fiscal de 2020 en la </w:t>
      </w:r>
      <w:r w:rsidRPr="00D75D03">
        <w:rPr>
          <w:rFonts w:ascii="Times New Roman" w:hAnsi="Times New Roman" w:cs="Times New Roman"/>
          <w:color w:val="auto"/>
        </w:rPr>
        <w:t>S</w:t>
      </w:r>
      <w:r w:rsidR="00D03FB5" w:rsidRPr="00D75D03">
        <w:rPr>
          <w:rFonts w:ascii="Times New Roman" w:hAnsi="Times New Roman" w:cs="Times New Roman"/>
          <w:color w:val="auto"/>
        </w:rPr>
        <w:t>uma de QUINCE BILLONES DE PESOS MONEDA LEGAL ($15.000.000.000.000), según el siguiente detalle:</w:t>
      </w:r>
    </w:p>
    <w:p w14:paraId="0F7CC0F2" w14:textId="77777777" w:rsidR="00D03FB5" w:rsidRPr="00D75D03" w:rsidRDefault="00D03FB5" w:rsidP="00D75D03">
      <w:pPr>
        <w:pStyle w:val="Sinespaciado"/>
        <w:spacing w:line="360" w:lineRule="auto"/>
        <w:jc w:val="both"/>
        <w:rPr>
          <w:rFonts w:ascii="Times New Roman" w:hAnsi="Times New Roman" w:cs="Times New Roman"/>
          <w:color w:val="auto"/>
        </w:rPr>
      </w:pPr>
    </w:p>
    <w:p w14:paraId="4002AC87" w14:textId="77777777" w:rsidR="00D03FB5" w:rsidRPr="00D75D03" w:rsidRDefault="00D03FB5"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ADICIÓN AL PRESUPUESTO GENERAL DE LA NACIÓN 2020</w:t>
      </w:r>
    </w:p>
    <w:p w14:paraId="3DBACF1D" w14:textId="77777777" w:rsidR="001172E6" w:rsidRPr="00D75D03" w:rsidRDefault="001172E6" w:rsidP="00D75D03">
      <w:pPr>
        <w:pStyle w:val="Sinespaciado"/>
        <w:spacing w:line="360" w:lineRule="auto"/>
        <w:jc w:val="both"/>
        <w:rPr>
          <w:rFonts w:ascii="Times New Roman" w:hAnsi="Times New Roman" w:cs="Times New Roman"/>
          <w:color w:val="auto"/>
        </w:rPr>
      </w:pPr>
    </w:p>
    <w:tbl>
      <w:tblPr>
        <w:tblStyle w:val="Tablaconcuadrcula"/>
        <w:tblW w:w="0" w:type="auto"/>
        <w:tblLook w:val="04A0" w:firstRow="1" w:lastRow="0" w:firstColumn="1" w:lastColumn="0" w:noHBand="0" w:noVBand="1"/>
      </w:tblPr>
      <w:tblGrid>
        <w:gridCol w:w="850"/>
        <w:gridCol w:w="836"/>
        <w:gridCol w:w="1469"/>
        <w:gridCol w:w="2115"/>
        <w:gridCol w:w="1443"/>
        <w:gridCol w:w="2115"/>
      </w:tblGrid>
      <w:tr w:rsidR="00D75D03" w:rsidRPr="00D75D03" w14:paraId="10A1EC45" w14:textId="77777777" w:rsidTr="001172E6">
        <w:tc>
          <w:tcPr>
            <w:tcW w:w="1496" w:type="dxa"/>
            <w:vAlign w:val="center"/>
          </w:tcPr>
          <w:p w14:paraId="071CA534" w14:textId="77777777" w:rsidR="001172E6"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CTA</w:t>
            </w:r>
          </w:p>
          <w:p w14:paraId="189F4317" w14:textId="0796BABA" w:rsidR="001172E6"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PROG</w:t>
            </w:r>
          </w:p>
        </w:tc>
        <w:tc>
          <w:tcPr>
            <w:tcW w:w="1496" w:type="dxa"/>
            <w:vAlign w:val="center"/>
          </w:tcPr>
          <w:p w14:paraId="2FAC9E5A" w14:textId="77777777" w:rsidR="001172E6"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SUBC</w:t>
            </w:r>
          </w:p>
          <w:p w14:paraId="30DD7FFB" w14:textId="70674DB8" w:rsidR="001172E6"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SUBP</w:t>
            </w:r>
          </w:p>
        </w:tc>
        <w:tc>
          <w:tcPr>
            <w:tcW w:w="1496" w:type="dxa"/>
            <w:vAlign w:val="center"/>
          </w:tcPr>
          <w:p w14:paraId="3C83839F" w14:textId="7C3E27E5" w:rsidR="001172E6"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CONCEPTO</w:t>
            </w:r>
          </w:p>
        </w:tc>
        <w:tc>
          <w:tcPr>
            <w:tcW w:w="1496" w:type="dxa"/>
            <w:vAlign w:val="center"/>
          </w:tcPr>
          <w:p w14:paraId="1D182CD4" w14:textId="77777777" w:rsidR="001172E6"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APORTE</w:t>
            </w:r>
          </w:p>
          <w:p w14:paraId="1C5D3086" w14:textId="6A8C0798" w:rsidR="001172E6"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NACIONAL</w:t>
            </w:r>
          </w:p>
        </w:tc>
        <w:tc>
          <w:tcPr>
            <w:tcW w:w="1497" w:type="dxa"/>
            <w:vAlign w:val="center"/>
          </w:tcPr>
          <w:p w14:paraId="2109B29D" w14:textId="77777777" w:rsidR="001172E6"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RECURSOS</w:t>
            </w:r>
          </w:p>
          <w:p w14:paraId="3E1B3C47" w14:textId="1842B6EF" w:rsidR="001172E6"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PROPIOS</w:t>
            </w:r>
          </w:p>
        </w:tc>
        <w:tc>
          <w:tcPr>
            <w:tcW w:w="1497" w:type="dxa"/>
            <w:vAlign w:val="center"/>
          </w:tcPr>
          <w:p w14:paraId="35E44117" w14:textId="5EF2AEA1" w:rsidR="001172E6"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TOTAL</w:t>
            </w:r>
          </w:p>
        </w:tc>
      </w:tr>
      <w:tr w:rsidR="00D75D03" w:rsidRPr="00D75D03" w14:paraId="4EB16E81" w14:textId="77777777" w:rsidTr="008C457C">
        <w:tc>
          <w:tcPr>
            <w:tcW w:w="8978" w:type="dxa"/>
            <w:gridSpan w:val="6"/>
            <w:vAlign w:val="center"/>
          </w:tcPr>
          <w:p w14:paraId="0E683477" w14:textId="3811559E" w:rsidR="001172E6"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SECCIÓN 1301</w:t>
            </w:r>
          </w:p>
        </w:tc>
      </w:tr>
      <w:tr w:rsidR="00D75D03" w:rsidRPr="00D75D03" w14:paraId="0E1B9C55" w14:textId="77777777" w:rsidTr="008C457C">
        <w:tc>
          <w:tcPr>
            <w:tcW w:w="8978" w:type="dxa"/>
            <w:gridSpan w:val="6"/>
            <w:vAlign w:val="center"/>
          </w:tcPr>
          <w:p w14:paraId="1F154598" w14:textId="65B0C1C8" w:rsidR="001172E6"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MINISTERIO DE HACIENDA Y CRÉDITO PÚBLICO</w:t>
            </w:r>
          </w:p>
        </w:tc>
      </w:tr>
      <w:tr w:rsidR="00D75D03" w:rsidRPr="00D75D03" w14:paraId="70022968" w14:textId="77777777" w:rsidTr="00B8655A">
        <w:tc>
          <w:tcPr>
            <w:tcW w:w="4488" w:type="dxa"/>
            <w:gridSpan w:val="3"/>
            <w:vAlign w:val="center"/>
          </w:tcPr>
          <w:p w14:paraId="60E84800" w14:textId="38A84B82" w:rsidR="001172E6" w:rsidRPr="00D75D03" w:rsidRDefault="001172E6" w:rsidP="00D75D03">
            <w:pPr>
              <w:pStyle w:val="Sinespaciado"/>
              <w:numPr>
                <w:ilvl w:val="0"/>
                <w:numId w:val="3"/>
              </w:numPr>
              <w:spacing w:line="360" w:lineRule="auto"/>
              <w:jc w:val="both"/>
              <w:rPr>
                <w:rFonts w:ascii="Times New Roman" w:hAnsi="Times New Roman" w:cs="Times New Roman"/>
                <w:color w:val="auto"/>
              </w:rPr>
            </w:pPr>
            <w:r w:rsidRPr="00D75D03">
              <w:rPr>
                <w:rFonts w:ascii="Times New Roman" w:hAnsi="Times New Roman" w:cs="Times New Roman"/>
                <w:color w:val="auto"/>
              </w:rPr>
              <w:t>PRESUPUESTO DE FUNCIONAMIENTO</w:t>
            </w:r>
          </w:p>
        </w:tc>
        <w:tc>
          <w:tcPr>
            <w:tcW w:w="1496" w:type="dxa"/>
            <w:vAlign w:val="center"/>
          </w:tcPr>
          <w:p w14:paraId="4A1F1253" w14:textId="7D6B1BBD" w:rsidR="001172E6"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15.000.000.000.000</w:t>
            </w:r>
          </w:p>
        </w:tc>
        <w:tc>
          <w:tcPr>
            <w:tcW w:w="1497" w:type="dxa"/>
            <w:vAlign w:val="center"/>
          </w:tcPr>
          <w:p w14:paraId="250ECA54" w14:textId="77777777" w:rsidR="001172E6" w:rsidRPr="00D75D03" w:rsidRDefault="001172E6" w:rsidP="00D75D03">
            <w:pPr>
              <w:pStyle w:val="Sinespaciado"/>
              <w:spacing w:line="360" w:lineRule="auto"/>
              <w:jc w:val="both"/>
              <w:rPr>
                <w:rFonts w:ascii="Times New Roman" w:hAnsi="Times New Roman" w:cs="Times New Roman"/>
                <w:color w:val="auto"/>
              </w:rPr>
            </w:pPr>
          </w:p>
        </w:tc>
        <w:tc>
          <w:tcPr>
            <w:tcW w:w="1497" w:type="dxa"/>
            <w:vAlign w:val="center"/>
          </w:tcPr>
          <w:p w14:paraId="4374B9A1" w14:textId="6F86991F" w:rsidR="001172E6"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15.000.000.000.000</w:t>
            </w:r>
          </w:p>
        </w:tc>
      </w:tr>
      <w:tr w:rsidR="00D75D03" w:rsidRPr="00D75D03" w14:paraId="381B92E2" w14:textId="77777777" w:rsidTr="00B8655A">
        <w:tc>
          <w:tcPr>
            <w:tcW w:w="4488" w:type="dxa"/>
            <w:gridSpan w:val="3"/>
            <w:vAlign w:val="center"/>
          </w:tcPr>
          <w:p w14:paraId="5CE4FB6C" w14:textId="1DAF6455" w:rsidR="001172E6"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TOTAL ADICIÓN SECCIÓN</w:t>
            </w:r>
          </w:p>
        </w:tc>
        <w:tc>
          <w:tcPr>
            <w:tcW w:w="1496" w:type="dxa"/>
            <w:vAlign w:val="center"/>
          </w:tcPr>
          <w:p w14:paraId="578E408A" w14:textId="264A31A4" w:rsidR="001172E6"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15.000.000.000.000</w:t>
            </w:r>
          </w:p>
        </w:tc>
        <w:tc>
          <w:tcPr>
            <w:tcW w:w="1497" w:type="dxa"/>
            <w:vAlign w:val="center"/>
          </w:tcPr>
          <w:p w14:paraId="074ED3F7" w14:textId="77777777" w:rsidR="001172E6" w:rsidRPr="00D75D03" w:rsidRDefault="001172E6" w:rsidP="00D75D03">
            <w:pPr>
              <w:pStyle w:val="Sinespaciado"/>
              <w:spacing w:line="360" w:lineRule="auto"/>
              <w:jc w:val="both"/>
              <w:rPr>
                <w:rFonts w:ascii="Times New Roman" w:hAnsi="Times New Roman" w:cs="Times New Roman"/>
                <w:color w:val="auto"/>
              </w:rPr>
            </w:pPr>
          </w:p>
        </w:tc>
        <w:tc>
          <w:tcPr>
            <w:tcW w:w="1497" w:type="dxa"/>
            <w:vAlign w:val="center"/>
          </w:tcPr>
          <w:p w14:paraId="7626586F" w14:textId="075F1CC0" w:rsidR="001172E6"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15.000.000.000.000</w:t>
            </w:r>
          </w:p>
        </w:tc>
      </w:tr>
      <w:tr w:rsidR="00D75D03" w:rsidRPr="00D75D03" w14:paraId="088479FD" w14:textId="77777777" w:rsidTr="00B8655A">
        <w:tc>
          <w:tcPr>
            <w:tcW w:w="4488" w:type="dxa"/>
            <w:gridSpan w:val="3"/>
            <w:vAlign w:val="center"/>
          </w:tcPr>
          <w:p w14:paraId="00F61F31" w14:textId="4C71DCB4" w:rsidR="001172E6"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lastRenderedPageBreak/>
              <w:t>TOTAL ADICIÓN</w:t>
            </w:r>
          </w:p>
        </w:tc>
        <w:tc>
          <w:tcPr>
            <w:tcW w:w="1496" w:type="dxa"/>
            <w:vAlign w:val="center"/>
          </w:tcPr>
          <w:p w14:paraId="7D174F66" w14:textId="472CB497" w:rsidR="001172E6"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15.000.000.000.000</w:t>
            </w:r>
          </w:p>
        </w:tc>
        <w:tc>
          <w:tcPr>
            <w:tcW w:w="1497" w:type="dxa"/>
            <w:vAlign w:val="center"/>
          </w:tcPr>
          <w:p w14:paraId="024DE988" w14:textId="77777777" w:rsidR="001172E6" w:rsidRPr="00D75D03" w:rsidRDefault="001172E6" w:rsidP="00D75D03">
            <w:pPr>
              <w:pStyle w:val="Sinespaciado"/>
              <w:spacing w:line="360" w:lineRule="auto"/>
              <w:jc w:val="both"/>
              <w:rPr>
                <w:rFonts w:ascii="Times New Roman" w:hAnsi="Times New Roman" w:cs="Times New Roman"/>
                <w:color w:val="auto"/>
              </w:rPr>
            </w:pPr>
          </w:p>
        </w:tc>
        <w:tc>
          <w:tcPr>
            <w:tcW w:w="1497" w:type="dxa"/>
            <w:vAlign w:val="center"/>
          </w:tcPr>
          <w:p w14:paraId="0204AD99" w14:textId="1918DE79" w:rsidR="001172E6" w:rsidRPr="00D75D03" w:rsidRDefault="001172E6"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15.000.000.000.000</w:t>
            </w:r>
          </w:p>
        </w:tc>
      </w:tr>
    </w:tbl>
    <w:p w14:paraId="2E6BFDBD" w14:textId="77777777" w:rsidR="001172E6" w:rsidRPr="00D75D03" w:rsidRDefault="001172E6" w:rsidP="00D75D03">
      <w:pPr>
        <w:pStyle w:val="Sinespaciado"/>
        <w:spacing w:line="360" w:lineRule="auto"/>
        <w:jc w:val="both"/>
        <w:rPr>
          <w:rFonts w:ascii="Times New Roman" w:hAnsi="Times New Roman" w:cs="Times New Roman"/>
          <w:color w:val="auto"/>
        </w:rPr>
      </w:pPr>
    </w:p>
    <w:p w14:paraId="375983F2" w14:textId="77777777" w:rsidR="00D03FB5" w:rsidRPr="00D75D03" w:rsidRDefault="00D03FB5" w:rsidP="00D75D03">
      <w:pPr>
        <w:pStyle w:val="Sinespaciado"/>
        <w:spacing w:line="360" w:lineRule="auto"/>
        <w:jc w:val="both"/>
        <w:rPr>
          <w:rFonts w:ascii="Times New Roman" w:hAnsi="Times New Roman" w:cs="Times New Roman"/>
          <w:color w:val="auto"/>
        </w:rPr>
      </w:pPr>
      <w:r w:rsidRPr="00D75D03">
        <w:rPr>
          <w:rStyle w:val="Cuerpodeltexto2NegritaExact"/>
          <w:rFonts w:ascii="Times New Roman" w:hAnsi="Times New Roman" w:cs="Times New Roman"/>
          <w:b w:val="0"/>
          <w:bCs w:val="0"/>
          <w:color w:val="auto"/>
        </w:rPr>
        <w:t xml:space="preserve">ARTÍCULO 15°. VIGENCIA. </w:t>
      </w:r>
      <w:r w:rsidRPr="00D75D03">
        <w:rPr>
          <w:rFonts w:ascii="Times New Roman" w:hAnsi="Times New Roman" w:cs="Times New Roman"/>
          <w:color w:val="auto"/>
        </w:rPr>
        <w:t>La presente Ley rige a partir de la fecha de su promulgación.</w:t>
      </w:r>
    </w:p>
    <w:p w14:paraId="1E8912C3" w14:textId="77777777" w:rsidR="00D75D03" w:rsidRDefault="00D75D03" w:rsidP="00D75D03">
      <w:pPr>
        <w:pStyle w:val="Sinespaciado"/>
        <w:spacing w:line="360" w:lineRule="auto"/>
        <w:jc w:val="both"/>
        <w:rPr>
          <w:rFonts w:ascii="Times New Roman" w:hAnsi="Times New Roman" w:cs="Times New Roman"/>
          <w:color w:val="auto"/>
        </w:rPr>
      </w:pPr>
    </w:p>
    <w:p w14:paraId="79C1D88D" w14:textId="4D0045F8" w:rsidR="00D03FB5" w:rsidRPr="00D75D03" w:rsidRDefault="00D03FB5" w:rsidP="00D75D03">
      <w:pPr>
        <w:pStyle w:val="Sinespaciado"/>
        <w:spacing w:line="360" w:lineRule="auto"/>
        <w:jc w:val="both"/>
        <w:rPr>
          <w:rFonts w:ascii="Times New Roman" w:hAnsi="Times New Roman" w:cs="Times New Roman"/>
          <w:color w:val="auto"/>
        </w:rPr>
      </w:pPr>
      <w:r w:rsidRPr="00D75D03">
        <w:rPr>
          <w:rFonts w:ascii="Times New Roman" w:hAnsi="Times New Roman" w:cs="Times New Roman"/>
          <w:color w:val="auto"/>
        </w:rPr>
        <w:t>Dada en Bogotá, D.C. a los</w:t>
      </w:r>
      <w:r w:rsidR="001172E6" w:rsidRPr="00D75D03">
        <w:rPr>
          <w:rFonts w:ascii="Times New Roman" w:hAnsi="Times New Roman" w:cs="Times New Roman"/>
          <w:color w:val="auto"/>
        </w:rPr>
        <w:t xml:space="preserve"> </w:t>
      </w:r>
      <w:r w:rsidR="001172E6" w:rsidRPr="00D75D03">
        <w:rPr>
          <w:rStyle w:val="Cuerpodeltexto4Exact0"/>
          <w:rFonts w:ascii="Times New Roman" w:hAnsi="Times New Roman" w:cs="Times New Roman"/>
          <w:b w:val="0"/>
          <w:bCs w:val="0"/>
          <w:color w:val="auto"/>
        </w:rPr>
        <w:t>22 OCT 2020</w:t>
      </w:r>
    </w:p>
    <w:p w14:paraId="09B03F8D" w14:textId="419D013C" w:rsidR="001172E6" w:rsidRPr="00D75D03" w:rsidRDefault="00D75D03" w:rsidP="00D75D03">
      <w:pPr>
        <w:pStyle w:val="Sinespaciado"/>
        <w:spacing w:line="360" w:lineRule="auto"/>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w:t>
      </w:r>
    </w:p>
    <w:p w14:paraId="37EAB2E6" w14:textId="77777777" w:rsidR="001172E6" w:rsidRPr="00D75D03" w:rsidRDefault="001172E6" w:rsidP="00D75D03">
      <w:pPr>
        <w:pStyle w:val="Sinespaciado"/>
        <w:spacing w:line="360" w:lineRule="auto"/>
        <w:jc w:val="both"/>
        <w:rPr>
          <w:rFonts w:ascii="Times New Roman" w:hAnsi="Times New Roman" w:cs="Times New Roman"/>
          <w:color w:val="auto"/>
        </w:rPr>
      </w:pPr>
    </w:p>
    <w:p w14:paraId="65D1FC43" w14:textId="77777777" w:rsidR="001172E6" w:rsidRPr="00D75D03" w:rsidRDefault="001172E6" w:rsidP="00D75D03">
      <w:pPr>
        <w:pStyle w:val="Sinespaciado"/>
        <w:spacing w:line="360" w:lineRule="auto"/>
        <w:jc w:val="both"/>
        <w:rPr>
          <w:rFonts w:ascii="Times New Roman" w:hAnsi="Times New Roman" w:cs="Times New Roman"/>
          <w:color w:val="auto"/>
        </w:rPr>
      </w:pPr>
    </w:p>
    <w:sectPr w:rsidR="001172E6" w:rsidRPr="00D75D03" w:rsidSect="00D03FB5">
      <w:footerReference w:type="default" r:id="rId7"/>
      <w:pgSz w:w="12240" w:h="15840" w:code="1"/>
      <w:pgMar w:top="1418" w:right="1701" w:bottom="1418" w:left="1701"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60C29" w14:textId="77777777" w:rsidR="00D47AF3" w:rsidRDefault="00D47AF3">
      <w:r>
        <w:separator/>
      </w:r>
    </w:p>
  </w:endnote>
  <w:endnote w:type="continuationSeparator" w:id="0">
    <w:p w14:paraId="624E39BD" w14:textId="77777777" w:rsidR="00D47AF3" w:rsidRDefault="00D4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E69D" w14:textId="77777777" w:rsidR="000E24B5" w:rsidRDefault="000E24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10FEA" w14:textId="77777777" w:rsidR="00D47AF3" w:rsidRDefault="00D47AF3"/>
  </w:footnote>
  <w:footnote w:type="continuationSeparator" w:id="0">
    <w:p w14:paraId="2C619FE9" w14:textId="77777777" w:rsidR="00D47AF3" w:rsidRDefault="00D47A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56C18"/>
    <w:multiLevelType w:val="hybridMultilevel"/>
    <w:tmpl w:val="B92A0D98"/>
    <w:lvl w:ilvl="0" w:tplc="25BCF2E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092E57"/>
    <w:multiLevelType w:val="hybridMultilevel"/>
    <w:tmpl w:val="BC5CB46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E2166D4"/>
    <w:multiLevelType w:val="hybridMultilevel"/>
    <w:tmpl w:val="EF0C20A0"/>
    <w:lvl w:ilvl="0" w:tplc="DCFA136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B5"/>
    <w:rsid w:val="000E24B5"/>
    <w:rsid w:val="001172E6"/>
    <w:rsid w:val="001245FA"/>
    <w:rsid w:val="001A7830"/>
    <w:rsid w:val="008C18B9"/>
    <w:rsid w:val="009C4C2C"/>
    <w:rsid w:val="00CB3DCF"/>
    <w:rsid w:val="00D03FB5"/>
    <w:rsid w:val="00D47AF3"/>
    <w:rsid w:val="00D75D03"/>
    <w:rsid w:val="00EC74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88600"/>
  <w15:docId w15:val="{A48A717D-D24D-4EAE-A3BE-CEBCFC57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Exact">
    <w:name w:val="Cuerpo del texto (3) Exact"/>
    <w:basedOn w:val="Fuentedeprrafopredeter"/>
    <w:link w:val="Cuerpodeltexto3"/>
    <w:rPr>
      <w:rFonts w:ascii="Tahoma" w:eastAsia="Tahoma" w:hAnsi="Tahoma" w:cs="Tahoma"/>
      <w:b/>
      <w:bCs/>
      <w:i w:val="0"/>
      <w:iCs w:val="0"/>
      <w:smallCaps w:val="0"/>
      <w:strike w:val="0"/>
      <w:sz w:val="28"/>
      <w:szCs w:val="28"/>
      <w:u w:val="none"/>
    </w:rPr>
  </w:style>
  <w:style w:type="character" w:customStyle="1" w:styleId="Cuerpodeltexto4Exact">
    <w:name w:val="Cuerpo del texto (4) Exact"/>
    <w:basedOn w:val="Fuentedeprrafopredeter"/>
    <w:link w:val="Cuerpodeltexto4"/>
    <w:rPr>
      <w:rFonts w:ascii="Tahoma" w:eastAsia="Tahoma" w:hAnsi="Tahoma" w:cs="Tahoma"/>
      <w:b/>
      <w:bCs/>
      <w:i w:val="0"/>
      <w:iCs w:val="0"/>
      <w:smallCaps w:val="0"/>
      <w:strike w:val="0"/>
      <w:sz w:val="24"/>
      <w:szCs w:val="24"/>
      <w:u w:val="none"/>
    </w:rPr>
  </w:style>
  <w:style w:type="character" w:customStyle="1" w:styleId="Cuerpodeltexto4Exact0">
    <w:name w:val="Cuerpo del texto (4) Exact"/>
    <w:basedOn w:val="Cuerpodeltexto4Exact"/>
    <w:rPr>
      <w:rFonts w:ascii="Tahoma" w:eastAsia="Tahoma" w:hAnsi="Tahoma" w:cs="Tahoma"/>
      <w:b/>
      <w:bCs/>
      <w:i w:val="0"/>
      <w:iCs w:val="0"/>
      <w:smallCaps w:val="0"/>
      <w:strike w:val="0"/>
      <w:color w:val="000000"/>
      <w:spacing w:val="0"/>
      <w:w w:val="100"/>
      <w:position w:val="0"/>
      <w:sz w:val="24"/>
      <w:szCs w:val="24"/>
      <w:u w:val="none"/>
      <w:lang w:val="es-ES" w:eastAsia="es-ES" w:bidi="es-ES"/>
    </w:rPr>
  </w:style>
  <w:style w:type="character" w:customStyle="1" w:styleId="Cuerpodeltexto2Exact">
    <w:name w:val="Cuerpo del texto (2) Exact"/>
    <w:basedOn w:val="Fuentedeprrafopredeter"/>
    <w:link w:val="Cuerpodeltexto2"/>
    <w:rPr>
      <w:rFonts w:ascii="Tahoma" w:eastAsia="Tahoma" w:hAnsi="Tahoma" w:cs="Tahoma"/>
      <w:b w:val="0"/>
      <w:bCs w:val="0"/>
      <w:i w:val="0"/>
      <w:iCs w:val="0"/>
      <w:smallCaps w:val="0"/>
      <w:strike w:val="0"/>
      <w:sz w:val="24"/>
      <w:szCs w:val="24"/>
      <w:u w:val="none"/>
    </w:rPr>
  </w:style>
  <w:style w:type="character" w:customStyle="1" w:styleId="Cuerpodeltexto2NegritaExact">
    <w:name w:val="Cuerpo del texto (2) + Negrita Exact"/>
    <w:basedOn w:val="Cuerpodeltexto2Exact"/>
    <w:rPr>
      <w:rFonts w:ascii="Tahoma" w:eastAsia="Tahoma" w:hAnsi="Tahoma" w:cs="Tahoma"/>
      <w:b/>
      <w:bCs/>
      <w:i w:val="0"/>
      <w:iCs w:val="0"/>
      <w:smallCaps w:val="0"/>
      <w:strike w:val="0"/>
      <w:color w:val="000000"/>
      <w:spacing w:val="0"/>
      <w:w w:val="100"/>
      <w:position w:val="0"/>
      <w:sz w:val="24"/>
      <w:szCs w:val="24"/>
      <w:u w:val="none"/>
      <w:lang w:val="es-ES" w:eastAsia="es-ES" w:bidi="es-ES"/>
    </w:rPr>
  </w:style>
  <w:style w:type="character" w:customStyle="1" w:styleId="Cuerpodeltexto2Exact0">
    <w:name w:val="Cuerpo del texto (2) Exact"/>
    <w:basedOn w:val="Cuerpodeltexto2Exact"/>
    <w:rPr>
      <w:rFonts w:ascii="Tahoma" w:eastAsia="Tahoma" w:hAnsi="Tahoma" w:cs="Tahoma"/>
      <w:b w:val="0"/>
      <w:bCs w:val="0"/>
      <w:i w:val="0"/>
      <w:iCs w:val="0"/>
      <w:smallCaps w:val="0"/>
      <w:strike w:val="0"/>
      <w:color w:val="000000"/>
      <w:spacing w:val="0"/>
      <w:w w:val="100"/>
      <w:position w:val="0"/>
      <w:sz w:val="24"/>
      <w:szCs w:val="24"/>
      <w:u w:val="none"/>
      <w:lang w:val="es-ES" w:eastAsia="es-ES" w:bidi="es-ES"/>
    </w:rPr>
  </w:style>
  <w:style w:type="character" w:customStyle="1" w:styleId="Cuerpodeltexto210ptoExact">
    <w:name w:val="Cuerpo del texto (2) + 10 pto Exact"/>
    <w:basedOn w:val="Cuerpodeltexto2Exact"/>
    <w:rPr>
      <w:rFonts w:ascii="Tahoma" w:eastAsia="Tahoma" w:hAnsi="Tahoma" w:cs="Tahoma"/>
      <w:b w:val="0"/>
      <w:bCs w:val="0"/>
      <w:i w:val="0"/>
      <w:iCs w:val="0"/>
      <w:smallCaps w:val="0"/>
      <w:strike w:val="0"/>
      <w:color w:val="000000"/>
      <w:spacing w:val="0"/>
      <w:w w:val="100"/>
      <w:position w:val="0"/>
      <w:sz w:val="20"/>
      <w:szCs w:val="20"/>
      <w:u w:val="none"/>
      <w:lang w:val="es-ES" w:eastAsia="es-ES" w:bidi="es-ES"/>
    </w:rPr>
  </w:style>
  <w:style w:type="character" w:customStyle="1" w:styleId="Encabezamientoopiedepgina">
    <w:name w:val="Encabezamiento o pie de página_"/>
    <w:basedOn w:val="Fuentedeprrafopredeter"/>
    <w:link w:val="Encabezamientoopiedepgina0"/>
    <w:rPr>
      <w:rFonts w:ascii="Segoe UI" w:eastAsia="Segoe UI" w:hAnsi="Segoe UI" w:cs="Segoe UI"/>
      <w:b w:val="0"/>
      <w:bCs w:val="0"/>
      <w:i w:val="0"/>
      <w:iCs w:val="0"/>
      <w:smallCaps w:val="0"/>
      <w:strike w:val="0"/>
      <w:sz w:val="20"/>
      <w:szCs w:val="20"/>
      <w:u w:val="none"/>
    </w:rPr>
  </w:style>
  <w:style w:type="character" w:customStyle="1" w:styleId="EncabezamientoopiedepginaTrebuchetMS">
    <w:name w:val="Encabezamiento o pie de página + Trebuchet MS"/>
    <w:basedOn w:val="Encabezamientoopiedepgina"/>
    <w:rPr>
      <w:rFonts w:ascii="Trebuchet MS" w:eastAsia="Trebuchet MS" w:hAnsi="Trebuchet MS" w:cs="Trebuchet MS"/>
      <w:b w:val="0"/>
      <w:bCs w:val="0"/>
      <w:i w:val="0"/>
      <w:iCs w:val="0"/>
      <w:smallCaps w:val="0"/>
      <w:strike w:val="0"/>
      <w:color w:val="000000"/>
      <w:spacing w:val="0"/>
      <w:w w:val="100"/>
      <w:position w:val="0"/>
      <w:sz w:val="20"/>
      <w:szCs w:val="20"/>
      <w:u w:val="none"/>
      <w:lang w:val="es-ES" w:eastAsia="es-ES" w:bidi="es-ES"/>
    </w:rPr>
  </w:style>
  <w:style w:type="character" w:customStyle="1" w:styleId="EncabezamientoopiedepginaTahoma85pto">
    <w:name w:val="Encabezamiento o pie de página + Tahoma;8;5 pto"/>
    <w:basedOn w:val="Encabezamientoopiedepgina"/>
    <w:rPr>
      <w:rFonts w:ascii="Tahoma" w:eastAsia="Tahoma" w:hAnsi="Tahoma" w:cs="Tahoma"/>
      <w:b w:val="0"/>
      <w:bCs w:val="0"/>
      <w:i w:val="0"/>
      <w:iCs w:val="0"/>
      <w:smallCaps w:val="0"/>
      <w:strike w:val="0"/>
      <w:color w:val="000000"/>
      <w:spacing w:val="0"/>
      <w:w w:val="100"/>
      <w:position w:val="0"/>
      <w:sz w:val="17"/>
      <w:szCs w:val="17"/>
      <w:u w:val="none"/>
      <w:lang w:val="es-ES" w:eastAsia="es-ES" w:bidi="es-ES"/>
    </w:rPr>
  </w:style>
  <w:style w:type="character" w:customStyle="1" w:styleId="Cuerpodeltexto4SinnegritaExact">
    <w:name w:val="Cuerpo del texto (4) + Sin negrita Exact"/>
    <w:basedOn w:val="Cuerpodeltexto4Exact"/>
    <w:rPr>
      <w:rFonts w:ascii="Tahoma" w:eastAsia="Tahoma" w:hAnsi="Tahoma" w:cs="Tahoma"/>
      <w:b/>
      <w:bCs/>
      <w:i w:val="0"/>
      <w:iCs w:val="0"/>
      <w:smallCaps w:val="0"/>
      <w:strike w:val="0"/>
      <w:color w:val="000000"/>
      <w:spacing w:val="0"/>
      <w:w w:val="100"/>
      <w:position w:val="0"/>
      <w:sz w:val="24"/>
      <w:szCs w:val="24"/>
      <w:u w:val="none"/>
      <w:lang w:val="es-ES" w:eastAsia="es-ES" w:bidi="es-ES"/>
    </w:rPr>
  </w:style>
  <w:style w:type="character" w:customStyle="1" w:styleId="Cuerpodeltexto5Exact">
    <w:name w:val="Cuerpo del texto (5) Exact"/>
    <w:basedOn w:val="Fuentedeprrafopredeter"/>
    <w:link w:val="Cuerpodeltexto5"/>
    <w:rPr>
      <w:rFonts w:ascii="Tahoma" w:eastAsia="Tahoma" w:hAnsi="Tahoma" w:cs="Tahoma"/>
      <w:b/>
      <w:bCs/>
      <w:i w:val="0"/>
      <w:iCs w:val="0"/>
      <w:smallCaps w:val="0"/>
      <w:strike w:val="0"/>
      <w:sz w:val="16"/>
      <w:szCs w:val="16"/>
      <w:u w:val="none"/>
    </w:rPr>
  </w:style>
  <w:style w:type="character" w:customStyle="1" w:styleId="Cuerpodeltexto6Exact">
    <w:name w:val="Cuerpo del texto (6) Exact"/>
    <w:basedOn w:val="Fuentedeprrafopredeter"/>
    <w:link w:val="Cuerpodeltexto6"/>
    <w:rPr>
      <w:rFonts w:ascii="Tahoma" w:eastAsia="Tahoma" w:hAnsi="Tahoma" w:cs="Tahoma"/>
      <w:b w:val="0"/>
      <w:bCs w:val="0"/>
      <w:i w:val="0"/>
      <w:iCs w:val="0"/>
      <w:smallCaps w:val="0"/>
      <w:strike w:val="0"/>
      <w:sz w:val="16"/>
      <w:szCs w:val="16"/>
      <w:u w:val="none"/>
    </w:rPr>
  </w:style>
  <w:style w:type="character" w:customStyle="1" w:styleId="Cuerpodeltexto16Exact">
    <w:name w:val="Cuerpo del texto (16) Exact"/>
    <w:basedOn w:val="Fuentedeprrafopredeter"/>
    <w:link w:val="Cuerpodeltexto16"/>
    <w:rPr>
      <w:rFonts w:ascii="Trebuchet MS" w:eastAsia="Trebuchet MS" w:hAnsi="Trebuchet MS" w:cs="Trebuchet MS"/>
      <w:b w:val="0"/>
      <w:bCs w:val="0"/>
      <w:i w:val="0"/>
      <w:iCs w:val="0"/>
      <w:smallCaps w:val="0"/>
      <w:strike w:val="0"/>
      <w:spacing w:val="10"/>
      <w:sz w:val="15"/>
      <w:szCs w:val="15"/>
      <w:u w:val="none"/>
    </w:rPr>
  </w:style>
  <w:style w:type="character" w:customStyle="1" w:styleId="Cuerpodeltexto17Exact">
    <w:name w:val="Cuerpo del texto (17) Exact"/>
    <w:basedOn w:val="Fuentedeprrafopredeter"/>
    <w:link w:val="Cuerpodeltexto17"/>
    <w:rPr>
      <w:rFonts w:ascii="Trebuchet MS" w:eastAsia="Trebuchet MS" w:hAnsi="Trebuchet MS" w:cs="Trebuchet MS"/>
      <w:b/>
      <w:bCs/>
      <w:i w:val="0"/>
      <w:iCs w:val="0"/>
      <w:smallCaps w:val="0"/>
      <w:strike w:val="0"/>
      <w:spacing w:val="0"/>
      <w:sz w:val="15"/>
      <w:szCs w:val="15"/>
      <w:u w:val="none"/>
    </w:rPr>
  </w:style>
  <w:style w:type="character" w:customStyle="1" w:styleId="Cuerpodeltexto7Exact">
    <w:name w:val="Cuerpo del texto (7) Exact"/>
    <w:basedOn w:val="Fuentedeprrafopredeter"/>
    <w:link w:val="Cuerpodeltexto7"/>
    <w:rPr>
      <w:rFonts w:ascii="Segoe UI" w:eastAsia="Segoe UI" w:hAnsi="Segoe UI" w:cs="Segoe UI"/>
      <w:b w:val="0"/>
      <w:bCs w:val="0"/>
      <w:i w:val="0"/>
      <w:iCs w:val="0"/>
      <w:smallCaps w:val="0"/>
      <w:strike w:val="0"/>
      <w:spacing w:val="0"/>
      <w:sz w:val="16"/>
      <w:szCs w:val="16"/>
      <w:u w:val="none"/>
    </w:rPr>
  </w:style>
  <w:style w:type="character" w:customStyle="1" w:styleId="Cuerpodeltexto7TrebuchetMS75ptoEspaciado0ptoExact">
    <w:name w:val="Cuerpo del texto (7) + Trebuchet MS;7;5 pto;Espaciado 0 pto Exact"/>
    <w:basedOn w:val="Cuerpodeltexto7Exact"/>
    <w:rPr>
      <w:rFonts w:ascii="Trebuchet MS" w:eastAsia="Trebuchet MS" w:hAnsi="Trebuchet MS" w:cs="Trebuchet MS"/>
      <w:b w:val="0"/>
      <w:bCs w:val="0"/>
      <w:i w:val="0"/>
      <w:iCs w:val="0"/>
      <w:smallCaps w:val="0"/>
      <w:strike w:val="0"/>
      <w:color w:val="000000"/>
      <w:spacing w:val="10"/>
      <w:w w:val="100"/>
      <w:position w:val="0"/>
      <w:sz w:val="15"/>
      <w:szCs w:val="15"/>
      <w:u w:val="none"/>
      <w:lang w:val="es-ES" w:eastAsia="es-ES" w:bidi="es-ES"/>
    </w:rPr>
  </w:style>
  <w:style w:type="character" w:customStyle="1" w:styleId="Cuerpodeltexto2TrebuchetMS11ptoNegritaExact">
    <w:name w:val="Cuerpo del texto (2) + Trebuchet MS;11 pto;Negrita Exact"/>
    <w:basedOn w:val="Cuerpodeltexto2Exact"/>
    <w:rPr>
      <w:rFonts w:ascii="Trebuchet MS" w:eastAsia="Trebuchet MS" w:hAnsi="Trebuchet MS" w:cs="Trebuchet MS"/>
      <w:b/>
      <w:bCs/>
      <w:i w:val="0"/>
      <w:iCs w:val="0"/>
      <w:smallCaps w:val="0"/>
      <w:strike w:val="0"/>
      <w:color w:val="000000"/>
      <w:spacing w:val="0"/>
      <w:w w:val="100"/>
      <w:position w:val="0"/>
      <w:sz w:val="22"/>
      <w:szCs w:val="22"/>
      <w:u w:val="none"/>
      <w:lang w:val="es-ES" w:eastAsia="es-ES" w:bidi="es-ES"/>
    </w:rPr>
  </w:style>
  <w:style w:type="character" w:customStyle="1" w:styleId="Cuerpodeltexto2VersalesExact">
    <w:name w:val="Cuerpo del texto (2) + Versales Exact"/>
    <w:basedOn w:val="Cuerpodeltexto2Exact"/>
    <w:rPr>
      <w:rFonts w:ascii="Tahoma" w:eastAsia="Tahoma" w:hAnsi="Tahoma" w:cs="Tahoma"/>
      <w:b w:val="0"/>
      <w:bCs w:val="0"/>
      <w:i w:val="0"/>
      <w:iCs w:val="0"/>
      <w:smallCaps/>
      <w:strike w:val="0"/>
      <w:color w:val="000000"/>
      <w:spacing w:val="0"/>
      <w:w w:val="100"/>
      <w:position w:val="0"/>
      <w:sz w:val="24"/>
      <w:szCs w:val="24"/>
      <w:u w:val="none"/>
      <w:lang w:val="es-ES" w:eastAsia="es-ES" w:bidi="es-ES"/>
    </w:rPr>
  </w:style>
  <w:style w:type="character" w:customStyle="1" w:styleId="Cuerpodeltexto18Exact">
    <w:name w:val="Cuerpo del texto (18) Exact"/>
    <w:basedOn w:val="Fuentedeprrafopredeter"/>
    <w:link w:val="Cuerpodeltexto18"/>
    <w:rPr>
      <w:rFonts w:ascii="Tahoma" w:eastAsia="Tahoma" w:hAnsi="Tahoma" w:cs="Tahoma"/>
      <w:b w:val="0"/>
      <w:bCs w:val="0"/>
      <w:i/>
      <w:iCs/>
      <w:smallCaps w:val="0"/>
      <w:strike w:val="0"/>
      <w:spacing w:val="-20"/>
      <w:sz w:val="11"/>
      <w:szCs w:val="11"/>
      <w:u w:val="none"/>
    </w:rPr>
  </w:style>
  <w:style w:type="character" w:customStyle="1" w:styleId="Cuerpodeltexto19Exact">
    <w:name w:val="Cuerpo del texto (19) Exact"/>
    <w:basedOn w:val="Fuentedeprrafopredeter"/>
    <w:link w:val="Cuerpodeltexto19"/>
    <w:rPr>
      <w:rFonts w:ascii="Trebuchet MS" w:eastAsia="Trebuchet MS" w:hAnsi="Trebuchet MS" w:cs="Trebuchet MS"/>
      <w:b/>
      <w:bCs/>
      <w:i w:val="0"/>
      <w:iCs w:val="0"/>
      <w:smallCaps w:val="0"/>
      <w:strike w:val="0"/>
      <w:sz w:val="22"/>
      <w:szCs w:val="22"/>
      <w:u w:val="none"/>
    </w:rPr>
  </w:style>
  <w:style w:type="character" w:customStyle="1" w:styleId="Cuerpodeltexto211ptoNegritaExact">
    <w:name w:val="Cuerpo del texto (2) + 11 pto;Negrita Exact"/>
    <w:basedOn w:val="Cuerpodeltexto2Exact"/>
    <w:rPr>
      <w:rFonts w:ascii="Tahoma" w:eastAsia="Tahoma" w:hAnsi="Tahoma" w:cs="Tahoma"/>
      <w:b/>
      <w:bCs/>
      <w:i w:val="0"/>
      <w:iCs w:val="0"/>
      <w:smallCaps w:val="0"/>
      <w:strike w:val="0"/>
      <w:color w:val="000000"/>
      <w:spacing w:val="0"/>
      <w:w w:val="100"/>
      <w:position w:val="0"/>
      <w:sz w:val="22"/>
      <w:szCs w:val="22"/>
      <w:u w:val="none"/>
      <w:lang w:val="es-ES" w:eastAsia="es-ES" w:bidi="es-ES"/>
    </w:rPr>
  </w:style>
  <w:style w:type="character" w:customStyle="1" w:styleId="Ttulo12Exact">
    <w:name w:val="Título #1 (2) Exact"/>
    <w:basedOn w:val="Fuentedeprrafopredeter"/>
    <w:link w:val="Ttulo12"/>
    <w:rPr>
      <w:rFonts w:ascii="Impact" w:eastAsia="Impact" w:hAnsi="Impact" w:cs="Impact"/>
      <w:b w:val="0"/>
      <w:bCs w:val="0"/>
      <w:i/>
      <w:iCs/>
      <w:smallCaps w:val="0"/>
      <w:strike w:val="0"/>
      <w:spacing w:val="-290"/>
      <w:sz w:val="146"/>
      <w:szCs w:val="146"/>
      <w:u w:val="none"/>
    </w:rPr>
  </w:style>
  <w:style w:type="character" w:customStyle="1" w:styleId="Cuerpodeltexto4Impact33ptoSinnegritaExact">
    <w:name w:val="Cuerpo del texto (4) + Impact;33 pto;Sin negrita Exact"/>
    <w:basedOn w:val="Cuerpodeltexto4Exact"/>
    <w:rPr>
      <w:rFonts w:ascii="Impact" w:eastAsia="Impact" w:hAnsi="Impact" w:cs="Impact"/>
      <w:b/>
      <w:bCs/>
      <w:i w:val="0"/>
      <w:iCs w:val="0"/>
      <w:smallCaps w:val="0"/>
      <w:strike w:val="0"/>
      <w:color w:val="000000"/>
      <w:spacing w:val="0"/>
      <w:w w:val="100"/>
      <w:position w:val="0"/>
      <w:sz w:val="66"/>
      <w:szCs w:val="66"/>
      <w:u w:val="none"/>
      <w:lang w:val="es-ES" w:eastAsia="es-ES" w:bidi="es-ES"/>
    </w:rPr>
  </w:style>
  <w:style w:type="character" w:customStyle="1" w:styleId="Cuerpodeltexto4Impact33ptoSinnegritaExact0">
    <w:name w:val="Cuerpo del texto (4) + Impact;33 pto;Sin negrita Exact"/>
    <w:basedOn w:val="Cuerpodeltexto4Exact"/>
    <w:rPr>
      <w:rFonts w:ascii="Impact" w:eastAsia="Impact" w:hAnsi="Impact" w:cs="Impact"/>
      <w:b/>
      <w:bCs/>
      <w:i w:val="0"/>
      <w:iCs w:val="0"/>
      <w:smallCaps w:val="0"/>
      <w:strike w:val="0"/>
      <w:color w:val="000000"/>
      <w:spacing w:val="0"/>
      <w:w w:val="100"/>
      <w:position w:val="0"/>
      <w:sz w:val="66"/>
      <w:szCs w:val="66"/>
      <w:u w:val="none"/>
      <w:lang w:val="es-ES" w:eastAsia="es-ES" w:bidi="es-ES"/>
    </w:rPr>
  </w:style>
  <w:style w:type="character" w:customStyle="1" w:styleId="Cuerpodeltexto255ptoCursivaEspaciado-1ptoExact">
    <w:name w:val="Cuerpo del texto (2) + 5;5 pto;Cursiva;Espaciado -1 pto Exact"/>
    <w:basedOn w:val="Cuerpodeltexto2Exact"/>
    <w:rPr>
      <w:rFonts w:ascii="Tahoma" w:eastAsia="Tahoma" w:hAnsi="Tahoma" w:cs="Tahoma"/>
      <w:b/>
      <w:bCs/>
      <w:i/>
      <w:iCs/>
      <w:smallCaps w:val="0"/>
      <w:strike w:val="0"/>
      <w:color w:val="000000"/>
      <w:spacing w:val="-20"/>
      <w:w w:val="100"/>
      <w:position w:val="0"/>
      <w:sz w:val="11"/>
      <w:szCs w:val="11"/>
      <w:u w:val="none"/>
      <w:lang w:val="es-ES" w:eastAsia="es-ES" w:bidi="es-ES"/>
    </w:rPr>
  </w:style>
  <w:style w:type="character" w:customStyle="1" w:styleId="Ttulo23Exact">
    <w:name w:val="Título #2 (3) Exact"/>
    <w:basedOn w:val="Fuentedeprrafopredeter"/>
    <w:link w:val="Ttulo23"/>
    <w:rPr>
      <w:rFonts w:ascii="Trebuchet MS" w:eastAsia="Trebuchet MS" w:hAnsi="Trebuchet MS" w:cs="Trebuchet MS"/>
      <w:b/>
      <w:bCs/>
      <w:i w:val="0"/>
      <w:iCs w:val="0"/>
      <w:smallCaps w:val="0"/>
      <w:strike w:val="0"/>
      <w:spacing w:val="-40"/>
      <w:sz w:val="142"/>
      <w:szCs w:val="142"/>
      <w:u w:val="none"/>
    </w:rPr>
  </w:style>
  <w:style w:type="character" w:customStyle="1" w:styleId="Cuerpodeltexto20Exact">
    <w:name w:val="Cuerpo del texto (20) Exact"/>
    <w:basedOn w:val="Fuentedeprrafopredeter"/>
    <w:link w:val="Cuerpodeltexto20"/>
    <w:rPr>
      <w:rFonts w:ascii="Trebuchet MS" w:eastAsia="Trebuchet MS" w:hAnsi="Trebuchet MS" w:cs="Trebuchet MS"/>
      <w:b/>
      <w:bCs/>
      <w:i w:val="0"/>
      <w:iCs w:val="0"/>
      <w:smallCaps w:val="0"/>
      <w:strike w:val="0"/>
      <w:sz w:val="21"/>
      <w:szCs w:val="21"/>
      <w:u w:val="none"/>
    </w:rPr>
  </w:style>
  <w:style w:type="character" w:customStyle="1" w:styleId="Ttulo3Exact">
    <w:name w:val="Título #3 Exact"/>
    <w:basedOn w:val="Fuentedeprrafopredeter"/>
    <w:link w:val="Ttulo3"/>
    <w:rPr>
      <w:rFonts w:ascii="Tahoma" w:eastAsia="Tahoma" w:hAnsi="Tahoma" w:cs="Tahoma"/>
      <w:b w:val="0"/>
      <w:bCs w:val="0"/>
      <w:i w:val="0"/>
      <w:iCs w:val="0"/>
      <w:smallCaps w:val="0"/>
      <w:strike w:val="0"/>
      <w:spacing w:val="300"/>
      <w:sz w:val="20"/>
      <w:szCs w:val="20"/>
      <w:u w:val="none"/>
    </w:rPr>
  </w:style>
  <w:style w:type="character" w:customStyle="1" w:styleId="Ttulo312ptoEspaciado0ptoExact">
    <w:name w:val="Título #3 + 12 pto;Espaciado 0 pto Exact"/>
    <w:basedOn w:val="Ttulo3Exact"/>
    <w:rPr>
      <w:rFonts w:ascii="Tahoma" w:eastAsia="Tahoma" w:hAnsi="Tahoma" w:cs="Tahoma"/>
      <w:b w:val="0"/>
      <w:bCs w:val="0"/>
      <w:i w:val="0"/>
      <w:iCs w:val="0"/>
      <w:smallCaps w:val="0"/>
      <w:strike w:val="0"/>
      <w:color w:val="000000"/>
      <w:spacing w:val="0"/>
      <w:w w:val="100"/>
      <w:position w:val="0"/>
      <w:sz w:val="24"/>
      <w:szCs w:val="24"/>
      <w:u w:val="none"/>
      <w:lang w:val="es-ES" w:eastAsia="es-ES" w:bidi="es-ES"/>
    </w:rPr>
  </w:style>
  <w:style w:type="character" w:customStyle="1" w:styleId="Cuerpodeltexto21Exact">
    <w:name w:val="Cuerpo del texto (21) Exact"/>
    <w:basedOn w:val="Fuentedeprrafopredeter"/>
    <w:link w:val="Cuerpodeltexto21"/>
    <w:rPr>
      <w:rFonts w:ascii="Tahoma" w:eastAsia="Tahoma" w:hAnsi="Tahoma" w:cs="Tahoma"/>
      <w:b w:val="0"/>
      <w:bCs w:val="0"/>
      <w:i w:val="0"/>
      <w:iCs w:val="0"/>
      <w:smallCaps w:val="0"/>
      <w:strike w:val="0"/>
      <w:spacing w:val="300"/>
      <w:sz w:val="20"/>
      <w:szCs w:val="20"/>
      <w:u w:val="none"/>
    </w:rPr>
  </w:style>
  <w:style w:type="character" w:customStyle="1" w:styleId="Cuerpodeltexto21Exact0">
    <w:name w:val="Cuerpo del texto (21) Exact"/>
    <w:basedOn w:val="Cuerpodeltexto21Exact"/>
    <w:rPr>
      <w:rFonts w:ascii="Tahoma" w:eastAsia="Tahoma" w:hAnsi="Tahoma" w:cs="Tahoma"/>
      <w:b w:val="0"/>
      <w:bCs w:val="0"/>
      <w:i w:val="0"/>
      <w:iCs w:val="0"/>
      <w:smallCaps w:val="0"/>
      <w:strike w:val="0"/>
      <w:color w:val="000000"/>
      <w:spacing w:val="300"/>
      <w:w w:val="100"/>
      <w:position w:val="0"/>
      <w:sz w:val="20"/>
      <w:szCs w:val="20"/>
      <w:u w:val="none"/>
    </w:rPr>
  </w:style>
  <w:style w:type="paragraph" w:customStyle="1" w:styleId="Cuerpodeltexto3">
    <w:name w:val="Cuerpo del texto (3)"/>
    <w:basedOn w:val="Normal"/>
    <w:link w:val="Cuerpodeltexto3Exact"/>
    <w:pPr>
      <w:shd w:val="clear" w:color="auto" w:fill="FFFFFF"/>
      <w:spacing w:line="336" w:lineRule="exact"/>
      <w:jc w:val="center"/>
    </w:pPr>
    <w:rPr>
      <w:rFonts w:ascii="Tahoma" w:eastAsia="Tahoma" w:hAnsi="Tahoma" w:cs="Tahoma"/>
      <w:b/>
      <w:bCs/>
      <w:sz w:val="28"/>
      <w:szCs w:val="28"/>
    </w:rPr>
  </w:style>
  <w:style w:type="paragraph" w:customStyle="1" w:styleId="Cuerpodeltexto4">
    <w:name w:val="Cuerpo del texto (4)"/>
    <w:basedOn w:val="Normal"/>
    <w:link w:val="Cuerpodeltexto4Exact"/>
    <w:pPr>
      <w:shd w:val="clear" w:color="auto" w:fill="FFFFFF"/>
      <w:spacing w:before="240" w:after="60" w:line="0" w:lineRule="atLeast"/>
      <w:jc w:val="center"/>
    </w:pPr>
    <w:rPr>
      <w:rFonts w:ascii="Tahoma" w:eastAsia="Tahoma" w:hAnsi="Tahoma" w:cs="Tahoma"/>
      <w:b/>
      <w:bCs/>
    </w:rPr>
  </w:style>
  <w:style w:type="paragraph" w:customStyle="1" w:styleId="Cuerpodeltexto2">
    <w:name w:val="Cuerpo del texto (2)"/>
    <w:basedOn w:val="Normal"/>
    <w:link w:val="Cuerpodeltexto2Exact"/>
    <w:pPr>
      <w:shd w:val="clear" w:color="auto" w:fill="FFFFFF"/>
      <w:spacing w:before="240" w:line="288" w:lineRule="exact"/>
      <w:jc w:val="both"/>
    </w:pPr>
    <w:rPr>
      <w:rFonts w:ascii="Tahoma" w:eastAsia="Tahoma" w:hAnsi="Tahoma" w:cs="Tahoma"/>
    </w:rPr>
  </w:style>
  <w:style w:type="paragraph" w:customStyle="1" w:styleId="Encabezamientoopiedepgina0">
    <w:name w:val="Encabezamiento o pie de página"/>
    <w:basedOn w:val="Normal"/>
    <w:link w:val="Encabezamientoopiedepgina"/>
    <w:pPr>
      <w:shd w:val="clear" w:color="auto" w:fill="FFFFFF"/>
      <w:spacing w:line="0" w:lineRule="atLeast"/>
      <w:jc w:val="both"/>
    </w:pPr>
    <w:rPr>
      <w:rFonts w:ascii="Segoe UI" w:eastAsia="Segoe UI" w:hAnsi="Segoe UI" w:cs="Segoe UI"/>
      <w:sz w:val="20"/>
      <w:szCs w:val="20"/>
    </w:rPr>
  </w:style>
  <w:style w:type="paragraph" w:customStyle="1" w:styleId="Cuerpodeltexto5">
    <w:name w:val="Cuerpo del texto (5)"/>
    <w:basedOn w:val="Normal"/>
    <w:link w:val="Cuerpodeltexto5Exact"/>
    <w:pPr>
      <w:shd w:val="clear" w:color="auto" w:fill="FFFFFF"/>
      <w:spacing w:before="240" w:after="240" w:line="0" w:lineRule="atLeast"/>
      <w:jc w:val="center"/>
    </w:pPr>
    <w:rPr>
      <w:rFonts w:ascii="Tahoma" w:eastAsia="Tahoma" w:hAnsi="Tahoma" w:cs="Tahoma"/>
      <w:b/>
      <w:bCs/>
      <w:sz w:val="16"/>
      <w:szCs w:val="16"/>
    </w:rPr>
  </w:style>
  <w:style w:type="paragraph" w:customStyle="1" w:styleId="Cuerpodeltexto6">
    <w:name w:val="Cuerpo del texto (6)"/>
    <w:basedOn w:val="Normal"/>
    <w:link w:val="Cuerpodeltexto6Exact"/>
    <w:pPr>
      <w:shd w:val="clear" w:color="auto" w:fill="FFFFFF"/>
      <w:spacing w:before="360" w:line="619" w:lineRule="exact"/>
      <w:jc w:val="both"/>
    </w:pPr>
    <w:rPr>
      <w:rFonts w:ascii="Tahoma" w:eastAsia="Tahoma" w:hAnsi="Tahoma" w:cs="Tahoma"/>
      <w:sz w:val="16"/>
      <w:szCs w:val="16"/>
    </w:rPr>
  </w:style>
  <w:style w:type="paragraph" w:customStyle="1" w:styleId="Cuerpodeltexto16">
    <w:name w:val="Cuerpo del texto (16)"/>
    <w:basedOn w:val="Normal"/>
    <w:link w:val="Cuerpodeltexto16Exact"/>
    <w:pPr>
      <w:shd w:val="clear" w:color="auto" w:fill="FFFFFF"/>
      <w:spacing w:before="60" w:after="60" w:line="0" w:lineRule="atLeast"/>
      <w:jc w:val="right"/>
    </w:pPr>
    <w:rPr>
      <w:rFonts w:ascii="Trebuchet MS" w:eastAsia="Trebuchet MS" w:hAnsi="Trebuchet MS" w:cs="Trebuchet MS"/>
      <w:spacing w:val="10"/>
      <w:sz w:val="15"/>
      <w:szCs w:val="15"/>
    </w:rPr>
  </w:style>
  <w:style w:type="paragraph" w:customStyle="1" w:styleId="Cuerpodeltexto17">
    <w:name w:val="Cuerpo del texto (17)"/>
    <w:basedOn w:val="Normal"/>
    <w:link w:val="Cuerpodeltexto17Exact"/>
    <w:pPr>
      <w:shd w:val="clear" w:color="auto" w:fill="FFFFFF"/>
      <w:spacing w:before="60" w:after="180" w:line="0" w:lineRule="atLeast"/>
      <w:jc w:val="right"/>
    </w:pPr>
    <w:rPr>
      <w:rFonts w:ascii="Trebuchet MS" w:eastAsia="Trebuchet MS" w:hAnsi="Trebuchet MS" w:cs="Trebuchet MS"/>
      <w:b/>
      <w:bCs/>
      <w:sz w:val="15"/>
      <w:szCs w:val="15"/>
    </w:rPr>
  </w:style>
  <w:style w:type="paragraph" w:customStyle="1" w:styleId="Cuerpodeltexto7">
    <w:name w:val="Cuerpo del texto (7)"/>
    <w:basedOn w:val="Normal"/>
    <w:link w:val="Cuerpodeltexto7Exact"/>
    <w:pPr>
      <w:shd w:val="clear" w:color="auto" w:fill="FFFFFF"/>
      <w:spacing w:before="60" w:after="60" w:line="0" w:lineRule="atLeast"/>
      <w:jc w:val="right"/>
    </w:pPr>
    <w:rPr>
      <w:rFonts w:ascii="Segoe UI" w:eastAsia="Segoe UI" w:hAnsi="Segoe UI" w:cs="Segoe UI"/>
      <w:sz w:val="16"/>
      <w:szCs w:val="16"/>
    </w:rPr>
  </w:style>
  <w:style w:type="paragraph" w:customStyle="1" w:styleId="Cuerpodeltexto18">
    <w:name w:val="Cuerpo del texto (18)"/>
    <w:basedOn w:val="Normal"/>
    <w:link w:val="Cuerpodeltexto18Exact"/>
    <w:pPr>
      <w:shd w:val="clear" w:color="auto" w:fill="FFFFFF"/>
      <w:spacing w:before="300" w:after="900" w:line="0" w:lineRule="atLeast"/>
    </w:pPr>
    <w:rPr>
      <w:rFonts w:ascii="Tahoma" w:eastAsia="Tahoma" w:hAnsi="Tahoma" w:cs="Tahoma"/>
      <w:i/>
      <w:iCs/>
      <w:spacing w:val="-20"/>
      <w:sz w:val="11"/>
      <w:szCs w:val="11"/>
    </w:rPr>
  </w:style>
  <w:style w:type="paragraph" w:customStyle="1" w:styleId="Cuerpodeltexto19">
    <w:name w:val="Cuerpo del texto (19)"/>
    <w:basedOn w:val="Normal"/>
    <w:link w:val="Cuerpodeltexto19Exact"/>
    <w:pPr>
      <w:shd w:val="clear" w:color="auto" w:fill="FFFFFF"/>
      <w:spacing w:before="900" w:after="300" w:line="0" w:lineRule="atLeast"/>
      <w:jc w:val="both"/>
    </w:pPr>
    <w:rPr>
      <w:rFonts w:ascii="Trebuchet MS" w:eastAsia="Trebuchet MS" w:hAnsi="Trebuchet MS" w:cs="Trebuchet MS"/>
      <w:b/>
      <w:bCs/>
      <w:sz w:val="22"/>
      <w:szCs w:val="22"/>
    </w:rPr>
  </w:style>
  <w:style w:type="paragraph" w:customStyle="1" w:styleId="Ttulo12">
    <w:name w:val="Título #1 (2)"/>
    <w:basedOn w:val="Normal"/>
    <w:link w:val="Ttulo12Exact"/>
    <w:pPr>
      <w:shd w:val="clear" w:color="auto" w:fill="FFFFFF"/>
      <w:spacing w:before="480" w:line="0" w:lineRule="atLeast"/>
      <w:outlineLvl w:val="0"/>
    </w:pPr>
    <w:rPr>
      <w:rFonts w:ascii="Impact" w:eastAsia="Impact" w:hAnsi="Impact" w:cs="Impact"/>
      <w:i/>
      <w:iCs/>
      <w:spacing w:val="-290"/>
      <w:sz w:val="146"/>
      <w:szCs w:val="146"/>
    </w:rPr>
  </w:style>
  <w:style w:type="paragraph" w:customStyle="1" w:styleId="Ttulo23">
    <w:name w:val="Título #2 (3)"/>
    <w:basedOn w:val="Normal"/>
    <w:link w:val="Ttulo23Exact"/>
    <w:pPr>
      <w:shd w:val="clear" w:color="auto" w:fill="FFFFFF"/>
      <w:spacing w:line="0" w:lineRule="atLeast"/>
      <w:jc w:val="right"/>
      <w:outlineLvl w:val="1"/>
    </w:pPr>
    <w:rPr>
      <w:rFonts w:ascii="Trebuchet MS" w:eastAsia="Trebuchet MS" w:hAnsi="Trebuchet MS" w:cs="Trebuchet MS"/>
      <w:b/>
      <w:bCs/>
      <w:spacing w:val="-40"/>
      <w:sz w:val="142"/>
      <w:szCs w:val="142"/>
    </w:rPr>
  </w:style>
  <w:style w:type="paragraph" w:customStyle="1" w:styleId="Cuerpodeltexto20">
    <w:name w:val="Cuerpo del texto (20)"/>
    <w:basedOn w:val="Normal"/>
    <w:link w:val="Cuerpodeltexto20Exact"/>
    <w:pPr>
      <w:shd w:val="clear" w:color="auto" w:fill="FFFFFF"/>
      <w:spacing w:after="540" w:line="0" w:lineRule="atLeast"/>
    </w:pPr>
    <w:rPr>
      <w:rFonts w:ascii="Trebuchet MS" w:eastAsia="Trebuchet MS" w:hAnsi="Trebuchet MS" w:cs="Trebuchet MS"/>
      <w:b/>
      <w:bCs/>
      <w:sz w:val="21"/>
      <w:szCs w:val="21"/>
    </w:rPr>
  </w:style>
  <w:style w:type="paragraph" w:customStyle="1" w:styleId="Ttulo3">
    <w:name w:val="Título #3"/>
    <w:basedOn w:val="Normal"/>
    <w:link w:val="Ttulo3Exact"/>
    <w:pPr>
      <w:shd w:val="clear" w:color="auto" w:fill="FFFFFF"/>
      <w:spacing w:line="0" w:lineRule="atLeast"/>
      <w:outlineLvl w:val="2"/>
    </w:pPr>
    <w:rPr>
      <w:rFonts w:ascii="Tahoma" w:eastAsia="Tahoma" w:hAnsi="Tahoma" w:cs="Tahoma"/>
      <w:spacing w:val="300"/>
      <w:sz w:val="20"/>
      <w:szCs w:val="20"/>
    </w:rPr>
  </w:style>
  <w:style w:type="paragraph" w:customStyle="1" w:styleId="Cuerpodeltexto21">
    <w:name w:val="Cuerpo del texto (21)"/>
    <w:basedOn w:val="Normal"/>
    <w:link w:val="Cuerpodeltexto21Exact"/>
    <w:pPr>
      <w:shd w:val="clear" w:color="auto" w:fill="FFFFFF"/>
      <w:spacing w:line="830" w:lineRule="exact"/>
      <w:jc w:val="both"/>
    </w:pPr>
    <w:rPr>
      <w:rFonts w:ascii="Tahoma" w:eastAsia="Tahoma" w:hAnsi="Tahoma" w:cs="Tahoma"/>
      <w:spacing w:val="300"/>
      <w:sz w:val="20"/>
      <w:szCs w:val="20"/>
    </w:rPr>
  </w:style>
  <w:style w:type="paragraph" w:styleId="Sinespaciado">
    <w:name w:val="No Spacing"/>
    <w:uiPriority w:val="1"/>
    <w:qFormat/>
    <w:rsid w:val="00D03FB5"/>
    <w:rPr>
      <w:color w:val="000000"/>
    </w:rPr>
  </w:style>
  <w:style w:type="table" w:styleId="Tablaconcuadrcula">
    <w:name w:val="Table Grid"/>
    <w:basedOn w:val="Tablanormal"/>
    <w:uiPriority w:val="39"/>
    <w:rsid w:val="001A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2144</Words>
  <Characters>11798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CNETCO</dc:creator>
  <cp:lastModifiedBy>CNETCO</cp:lastModifiedBy>
  <cp:revision>4</cp:revision>
  <dcterms:created xsi:type="dcterms:W3CDTF">2020-10-23T17:41:00Z</dcterms:created>
  <dcterms:modified xsi:type="dcterms:W3CDTF">2020-11-03T16:30:00Z</dcterms:modified>
</cp:coreProperties>
</file>